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B25" w:rsidRDefault="00434D0D">
      <w:pPr>
        <w:pStyle w:val="BodyText"/>
        <w:spacing w:before="32" w:line="235" w:lineRule="auto"/>
        <w:ind w:left="100" w:right="7"/>
        <w:rPr>
          <w:color w:val="231F20"/>
        </w:rPr>
      </w:pPr>
      <w:bookmarkStart w:id="0" w:name="_GoBack"/>
      <w:bookmarkEnd w:id="0"/>
      <w:r>
        <w:rPr>
          <w:noProof/>
          <w:color w:val="231F20"/>
          <w:lang w:val="en-GB" w:eastAsia="en-GB"/>
        </w:rPr>
        <w:drawing>
          <wp:anchor distT="0" distB="0" distL="114300" distR="114300" simplePos="0" relativeHeight="251664384" behindDoc="1" locked="0" layoutInCell="1" allowOverlap="1">
            <wp:simplePos x="0" y="0"/>
            <wp:positionH relativeFrom="column">
              <wp:posOffset>-505791</wp:posOffset>
            </wp:positionH>
            <wp:positionV relativeFrom="paragraph">
              <wp:posOffset>-441424</wp:posOffset>
            </wp:positionV>
            <wp:extent cx="10788733" cy="7625989"/>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videncing the Impact of Primary PE and Sport Premium Template 2017 3.2_Page_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88733" cy="7625989"/>
                    </a:xfrm>
                    <a:prstGeom prst="rect">
                      <a:avLst/>
                    </a:prstGeom>
                  </pic:spPr>
                </pic:pic>
              </a:graphicData>
            </a:graphic>
            <wp14:sizeRelH relativeFrom="page">
              <wp14:pctWidth>0</wp14:pctWidth>
            </wp14:sizeRelH>
            <wp14:sizeRelV relativeFrom="page">
              <wp14:pctHeight>0</wp14:pctHeight>
            </wp14:sizeRelV>
          </wp:anchor>
        </w:drawing>
      </w: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C2DBE" w:rsidP="00AC2DBE">
      <w:pPr>
        <w:pStyle w:val="BodyText"/>
        <w:tabs>
          <w:tab w:val="left" w:pos="12492"/>
        </w:tabs>
        <w:spacing w:before="32" w:line="235" w:lineRule="auto"/>
        <w:ind w:left="100" w:right="7"/>
        <w:rPr>
          <w:color w:val="231F20"/>
        </w:rPr>
      </w:pPr>
      <w:r>
        <w:rPr>
          <w:color w:val="231F20"/>
        </w:rPr>
        <w:tab/>
      </w: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C2DBE" w:rsidP="00AC2DBE">
      <w:pPr>
        <w:pStyle w:val="BodyText"/>
        <w:tabs>
          <w:tab w:val="left" w:pos="14292"/>
        </w:tabs>
        <w:spacing w:before="32" w:line="235" w:lineRule="auto"/>
        <w:ind w:left="100" w:right="7"/>
        <w:rPr>
          <w:color w:val="231F20"/>
        </w:rPr>
      </w:pPr>
      <w:r>
        <w:rPr>
          <w:color w:val="231F20"/>
        </w:rPr>
        <w:tab/>
      </w: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A32B25" w:rsidRDefault="00A32B25">
      <w:pPr>
        <w:pStyle w:val="BodyText"/>
        <w:spacing w:before="32" w:line="235" w:lineRule="auto"/>
        <w:ind w:left="100" w:right="7"/>
        <w:rPr>
          <w:color w:val="231F20"/>
        </w:rPr>
      </w:pPr>
    </w:p>
    <w:p w:rsidR="00C7240A" w:rsidRDefault="00C66DF9">
      <w:pPr>
        <w:pStyle w:val="BodyText"/>
        <w:spacing w:before="32" w:line="235" w:lineRule="auto"/>
        <w:ind w:left="100" w:right="7"/>
      </w:pPr>
      <w:r>
        <w:rPr>
          <w:color w:val="231F20"/>
        </w:rPr>
        <w:lastRenderedPageBreak/>
        <w:t xml:space="preserve">Schools must use the funding to make </w:t>
      </w:r>
      <w:r>
        <w:rPr>
          <w:b/>
          <w:color w:val="231F20"/>
        </w:rPr>
        <w:t xml:space="preserve">additional and sustainable </w:t>
      </w:r>
      <w:r>
        <w:rPr>
          <w:color w:val="231F20"/>
        </w:rPr>
        <w:t>improvements to the quality of PE and sport they offer. This means that you should use the Primary PE and Sport Premium to:</w:t>
      </w:r>
    </w:p>
    <w:p w:rsidR="00C7240A" w:rsidRDefault="00C7240A">
      <w:pPr>
        <w:pStyle w:val="BodyText"/>
        <w:spacing w:before="2"/>
        <w:rPr>
          <w:sz w:val="23"/>
        </w:rPr>
      </w:pPr>
    </w:p>
    <w:p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557888" behindDoc="1" locked="0" layoutInCell="1" allowOverlap="1">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rsidR="00C7240A" w:rsidRDefault="00C7240A">
      <w:pPr>
        <w:pStyle w:val="BodyText"/>
        <w:spacing w:before="8"/>
        <w:rPr>
          <w:sz w:val="23"/>
        </w:rPr>
      </w:pPr>
    </w:p>
    <w:p w:rsidR="00C7240A" w:rsidRDefault="00C66DF9">
      <w:pPr>
        <w:pStyle w:val="BodyText"/>
        <w:spacing w:line="235" w:lineRule="auto"/>
        <w:ind w:left="100" w:right="407"/>
      </w:pPr>
      <w:r>
        <w:rPr>
          <w:color w:val="231F20"/>
        </w:rPr>
        <w:t xml:space="preserve">Please visit </w:t>
      </w:r>
      <w:hyperlink r:id="rId9" w:history="1">
        <w:r w:rsidRPr="005252DD">
          <w:rPr>
            <w:rStyle w:val="Hyperlink"/>
            <w:u w:color="205E9E"/>
          </w:rPr>
          <w:t>gov.uk</w:t>
        </w:r>
      </w:hyperlink>
      <w:r>
        <w:rPr>
          <w:color w:val="205E9E"/>
        </w:rPr>
        <w:t xml:space="preserve"> </w:t>
      </w:r>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C7240A" w:rsidRDefault="00C7240A">
      <w:pPr>
        <w:pStyle w:val="BodyText"/>
        <w:spacing w:before="7"/>
        <w:rPr>
          <w:sz w:val="23"/>
        </w:rPr>
      </w:pPr>
    </w:p>
    <w:p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rsidR="00C7240A" w:rsidRDefault="00C66DF9">
      <w:pPr>
        <w:pStyle w:val="BodyText"/>
        <w:spacing w:before="1" w:line="235" w:lineRule="auto"/>
        <w:ind w:left="100" w:right="9247"/>
      </w:pPr>
      <w:r>
        <w:rPr>
          <w:color w:val="231F20"/>
        </w:rPr>
        <w:t xml:space="preserve">Under the </w:t>
      </w:r>
      <w:hyperlink r:id="rId10" w:history="1">
        <w:r w:rsidRPr="005252DD">
          <w:rPr>
            <w:rStyle w:val="Hyperlink"/>
            <w:u w:color="205E9E"/>
          </w:rPr>
          <w:t>Ofsted Schools Inspection Framework</w:t>
        </w:r>
      </w:hyperlink>
      <w:r>
        <w:rPr>
          <w:color w:val="231F20"/>
        </w:rPr>
        <w:t>, inspectors will assess how effectively leaders use</w:t>
      </w:r>
    </w:p>
    <w:p w:rsidR="00C7240A" w:rsidRDefault="00C66DF9">
      <w:pPr>
        <w:pStyle w:val="BodyText"/>
        <w:spacing w:before="1" w:line="235" w:lineRule="auto"/>
        <w:ind w:left="100" w:right="10649"/>
      </w:pPr>
      <w:r>
        <w:rPr>
          <w:color w:val="231F20"/>
        </w:rPr>
        <w:t xml:space="preserve">the Primary PE and Sport Premium and measure its impact on outcomes for pupils, and how effectively </w:t>
      </w:r>
      <w:hyperlink r:id="rId11" w:history="1">
        <w:r w:rsidRPr="005252DD">
          <w:rPr>
            <w:rStyle w:val="Hyperlink"/>
            <w:u w:color="205E9E"/>
          </w:rPr>
          <w:t>governors</w:t>
        </w:r>
      </w:hyperlink>
      <w:r>
        <w:rPr>
          <w:color w:val="205E9E"/>
        </w:rPr>
        <w:t xml:space="preserve"> </w:t>
      </w:r>
      <w:r>
        <w:rPr>
          <w:color w:val="231F20"/>
        </w:rPr>
        <w:t>hold them to account</w:t>
      </w:r>
    </w:p>
    <w:p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rsidR="00C7240A" w:rsidRDefault="00C7240A">
      <w:pPr>
        <w:pStyle w:val="BodyText"/>
        <w:spacing w:before="8"/>
        <w:rPr>
          <w:sz w:val="23"/>
        </w:rPr>
      </w:pPr>
    </w:p>
    <w:p w:rsidR="00C7240A" w:rsidRDefault="00C66DF9">
      <w:pPr>
        <w:pStyle w:val="BodyText"/>
        <w:spacing w:line="235" w:lineRule="auto"/>
        <w:ind w:left="100" w:right="12315"/>
      </w:pPr>
      <w:r>
        <w:rPr>
          <w:color w:val="231F20"/>
        </w:rPr>
        <w:t xml:space="preserve">Schools are required to </w:t>
      </w:r>
      <w:hyperlink r:id="rId12"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rsidR="00C7240A" w:rsidRDefault="00C66DF9">
      <w:pPr>
        <w:pStyle w:val="BodyText"/>
        <w:spacing w:before="1" w:line="235" w:lineRule="auto"/>
        <w:ind w:left="100" w:right="12800"/>
      </w:pPr>
      <w:r>
        <w:rPr>
          <w:color w:val="231F20"/>
        </w:rPr>
        <w:t>and sport participation and attainment.</w:t>
      </w:r>
    </w:p>
    <w:p w:rsidR="00C7240A" w:rsidRDefault="00C66DF9">
      <w:pPr>
        <w:pStyle w:val="BodyText"/>
        <w:spacing w:before="1" w:line="235" w:lineRule="auto"/>
        <w:ind w:left="100" w:right="13292"/>
      </w:pPr>
      <w:r>
        <w:rPr>
          <w:color w:val="231F20"/>
        </w:rPr>
        <w:t>We recommend regularly updating the table and</w:t>
      </w:r>
    </w:p>
    <w:p w:rsidR="00C7240A" w:rsidRDefault="00C66DF9">
      <w:pPr>
        <w:pStyle w:val="BodyText"/>
        <w:spacing w:line="286" w:lineRule="exact"/>
        <w:ind w:left="100"/>
      </w:pPr>
      <w:r>
        <w:rPr>
          <w:color w:val="231F20"/>
        </w:rPr>
        <w:t>publishing it on your website as evidence</w:t>
      </w:r>
    </w:p>
    <w:p w:rsidR="00C7240A" w:rsidRDefault="00C66DF9">
      <w:pPr>
        <w:pStyle w:val="BodyText"/>
        <w:spacing w:line="288" w:lineRule="exact"/>
        <w:ind w:left="100"/>
      </w:pPr>
      <w:r>
        <w:rPr>
          <w:color w:val="231F20"/>
        </w:rPr>
        <w:t>of your ongoing review into how you are using the money</w:t>
      </w:r>
    </w:p>
    <w:p w:rsidR="00C7240A" w:rsidRDefault="00C66DF9">
      <w:pPr>
        <w:pStyle w:val="BodyText"/>
        <w:spacing w:line="254" w:lineRule="auto"/>
        <w:ind w:left="100" w:right="8562"/>
      </w:pPr>
      <w:r>
        <w:rPr>
          <w:color w:val="231F20"/>
        </w:rPr>
        <w:t xml:space="preserve">to secure maximum, sustainable impact. To see an example of how to complete the table please click </w:t>
      </w:r>
      <w:hyperlink r:id="rId13" w:history="1">
        <w:r w:rsidRPr="005252DD">
          <w:rPr>
            <w:rStyle w:val="Hyperlink"/>
            <w:u w:color="205E9E"/>
          </w:rPr>
          <w:t>HERE</w:t>
        </w:r>
      </w:hyperlink>
      <w:r>
        <w:rPr>
          <w:color w:val="231F20"/>
        </w:rPr>
        <w:t>.</w:t>
      </w:r>
    </w:p>
    <w:p w:rsidR="00C7240A" w:rsidRDefault="00C7240A">
      <w:pPr>
        <w:sectPr w:rsidR="00C7240A">
          <w:pgSz w:w="16840" w:h="11910" w:orient="landscape"/>
          <w:pgMar w:top="640" w:right="740" w:bottom="280" w:left="620" w:header="720" w:footer="720" w:gutter="0"/>
          <w:cols w:space="720"/>
        </w:sectPr>
      </w:pPr>
    </w:p>
    <w:p w:rsidR="00C2051F" w:rsidRDefault="00364195"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B74DE"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extent cx="9806940" cy="568960"/>
                <wp:effectExtent l="0" t="0" r="3810"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0694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051F" w:rsidRPr="00AC2DBE" w:rsidRDefault="00AC2DBE" w:rsidP="00AC2DBE">
                            <w:pPr>
                              <w:spacing w:before="70" w:line="235" w:lineRule="auto"/>
                              <w:ind w:left="130" w:right="104"/>
                              <w:jc w:val="center"/>
                              <w:rPr>
                                <w:b/>
                                <w:sz w:val="36"/>
                              </w:rPr>
                            </w:pPr>
                            <w:r w:rsidRPr="00AC2DBE">
                              <w:rPr>
                                <w:b/>
                                <w:color w:val="FFFFFF"/>
                                <w:sz w:val="36"/>
                              </w:rPr>
                              <w:t>Askern Spa Junior School – Impact Report for the Primary PE and Sport Premium September 2018</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0" o:spid="_x0000_s1026" type="#_x0000_t202" style="width:772.2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" fillcolor="#2b92bc" stroked="f">
                <v:textbox inset="0,0,0,0">
                  <w:txbxContent>
                    <w:p w:rsidR="00C2051F" w:rsidRPr="00AC2DBE" w:rsidRDefault="00AC2DBE" w:rsidP="00AC2DBE">
                      <w:pPr>
                        <w:spacing w:before="70" w:line="235" w:lineRule="auto"/>
                        <w:ind w:left="130" w:right="104"/>
                        <w:jc w:val="center"/>
                        <w:rPr>
                          <w:b/>
                          <w:sz w:val="36"/>
                        </w:rPr>
                      </w:pPr>
                      <w:proofErr w:type="spellStart"/>
                      <w:r w:rsidRPr="00AC2DBE">
                        <w:rPr>
                          <w:b/>
                          <w:color w:val="FFFFFF"/>
                          <w:sz w:val="36"/>
                        </w:rPr>
                        <w:t>Askern</w:t>
                      </w:r>
                      <w:proofErr w:type="spellEnd"/>
                      <w:r w:rsidRPr="00AC2DBE">
                        <w:rPr>
                          <w:b/>
                          <w:color w:val="FFFFFF"/>
                          <w:sz w:val="36"/>
                        </w:rPr>
                        <w:t xml:space="preserve"> Spa Junior School – Impact Report for the Primary PE and Sport Premium September 2018</w:t>
                      </w:r>
                    </w:p>
                  </w:txbxContent>
                </v:textbox>
                <w10:anchorlock/>
              </v:shape>
            </w:pict>
          </mc:Fallback>
        </mc:AlternateContent>
      </w:r>
    </w:p>
    <w:p w:rsidR="00C2051F" w:rsidRDefault="00C2051F" w:rsidP="00C2051F">
      <w:pPr>
        <w:pStyle w:val="BodyText"/>
        <w:rPr>
          <w:sz w:val="20"/>
        </w:rPr>
      </w:pPr>
    </w:p>
    <w:p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rsidTr="00D11688">
        <w:trPr>
          <w:trHeight w:val="480"/>
        </w:trPr>
        <w:tc>
          <w:tcPr>
            <w:tcW w:w="7700" w:type="dxa"/>
          </w:tcPr>
          <w:p w:rsidR="00C2051F" w:rsidRDefault="00C2051F" w:rsidP="00D11688">
            <w:pPr>
              <w:pStyle w:val="TableParagraph"/>
              <w:spacing w:before="21"/>
              <w:ind w:left="70"/>
              <w:rPr>
                <w:sz w:val="24"/>
              </w:rPr>
            </w:pPr>
            <w:r>
              <w:rPr>
                <w:color w:val="231F20"/>
                <w:sz w:val="24"/>
              </w:rPr>
              <w:t>Key achievements to date:</w:t>
            </w:r>
            <w:r w:rsidR="00AC2DBE">
              <w:rPr>
                <w:color w:val="231F20"/>
                <w:sz w:val="24"/>
              </w:rPr>
              <w:t xml:space="preserve"> </w:t>
            </w:r>
          </w:p>
        </w:tc>
        <w:tc>
          <w:tcPr>
            <w:tcW w:w="7678" w:type="dxa"/>
          </w:tcPr>
          <w:p w:rsidR="00C2051F" w:rsidRDefault="00C2051F" w:rsidP="00D11688">
            <w:pPr>
              <w:pStyle w:val="TableParagraph"/>
              <w:spacing w:before="21"/>
              <w:ind w:left="70"/>
              <w:rPr>
                <w:sz w:val="24"/>
              </w:rPr>
            </w:pPr>
            <w:r>
              <w:rPr>
                <w:color w:val="231F20"/>
                <w:sz w:val="24"/>
              </w:rPr>
              <w:t>Areas for further improvement and baseline evidence of need:</w:t>
            </w:r>
          </w:p>
        </w:tc>
      </w:tr>
      <w:tr w:rsidR="00C2051F" w:rsidTr="001F4450">
        <w:trPr>
          <w:trHeight w:val="2394"/>
        </w:trPr>
        <w:tc>
          <w:tcPr>
            <w:tcW w:w="7700" w:type="dxa"/>
          </w:tcPr>
          <w:p w:rsidR="003105F1" w:rsidRPr="003105F1" w:rsidRDefault="003105F1" w:rsidP="003105F1">
            <w:pPr>
              <w:pStyle w:val="TableParagraph"/>
              <w:numPr>
                <w:ilvl w:val="3"/>
                <w:numId w:val="3"/>
              </w:numPr>
              <w:ind w:left="435"/>
              <w:rPr>
                <w:rFonts w:asciiTheme="minorHAnsi" w:hAnsiTheme="minorHAnsi" w:cstheme="minorHAnsi"/>
                <w:sz w:val="24"/>
              </w:rPr>
            </w:pPr>
            <w:r w:rsidRPr="003105F1">
              <w:rPr>
                <w:rFonts w:asciiTheme="minorHAnsi" w:hAnsiTheme="minorHAnsi" w:cstheme="minorHAnsi"/>
                <w:sz w:val="24"/>
              </w:rPr>
              <w:t>Swimming provision in Year 5</w:t>
            </w:r>
          </w:p>
          <w:p w:rsidR="00C2051F" w:rsidRPr="003105F1" w:rsidRDefault="003105F1" w:rsidP="003105F1">
            <w:pPr>
              <w:pStyle w:val="TableParagraph"/>
              <w:numPr>
                <w:ilvl w:val="3"/>
                <w:numId w:val="3"/>
              </w:numPr>
              <w:ind w:left="435"/>
              <w:rPr>
                <w:rFonts w:asciiTheme="minorHAnsi" w:hAnsiTheme="minorHAnsi" w:cstheme="minorHAnsi"/>
                <w:sz w:val="24"/>
              </w:rPr>
            </w:pPr>
            <w:r w:rsidRPr="003105F1">
              <w:rPr>
                <w:rFonts w:asciiTheme="minorHAnsi" w:hAnsiTheme="minorHAnsi" w:cstheme="minorHAnsi"/>
                <w:sz w:val="24"/>
              </w:rPr>
              <w:t>Involvement in family of school’s competitions</w:t>
            </w:r>
          </w:p>
          <w:p w:rsidR="003105F1" w:rsidRPr="003105F1" w:rsidRDefault="003105F1" w:rsidP="003105F1">
            <w:pPr>
              <w:pStyle w:val="TableParagraph"/>
              <w:numPr>
                <w:ilvl w:val="3"/>
                <w:numId w:val="3"/>
              </w:numPr>
              <w:ind w:left="435"/>
              <w:rPr>
                <w:rFonts w:asciiTheme="minorHAnsi" w:hAnsiTheme="minorHAnsi" w:cstheme="minorHAnsi"/>
                <w:sz w:val="24"/>
              </w:rPr>
            </w:pPr>
            <w:r w:rsidRPr="003105F1">
              <w:rPr>
                <w:rFonts w:asciiTheme="minorHAnsi" w:hAnsiTheme="minorHAnsi" w:cstheme="minorHAnsi"/>
                <w:sz w:val="24"/>
              </w:rPr>
              <w:t>After School Club and Lunchtime Clubs</w:t>
            </w:r>
          </w:p>
          <w:p w:rsidR="003105F1" w:rsidRPr="003105F1" w:rsidRDefault="003105F1" w:rsidP="003105F1">
            <w:pPr>
              <w:pStyle w:val="TableParagraph"/>
              <w:numPr>
                <w:ilvl w:val="3"/>
                <w:numId w:val="3"/>
              </w:numPr>
              <w:ind w:left="435"/>
              <w:rPr>
                <w:rFonts w:asciiTheme="minorHAnsi" w:hAnsiTheme="minorHAnsi" w:cstheme="minorHAnsi"/>
                <w:sz w:val="24"/>
              </w:rPr>
            </w:pPr>
            <w:r w:rsidRPr="003105F1">
              <w:rPr>
                <w:rFonts w:asciiTheme="minorHAnsi" w:hAnsiTheme="minorHAnsi" w:cstheme="minorHAnsi"/>
                <w:sz w:val="24"/>
              </w:rPr>
              <w:t>Staff CPD through specialist provider and team teaching</w:t>
            </w:r>
          </w:p>
          <w:p w:rsidR="003105F1" w:rsidRPr="003105F1" w:rsidRDefault="003105F1" w:rsidP="003105F1">
            <w:pPr>
              <w:pStyle w:val="TableParagraph"/>
              <w:numPr>
                <w:ilvl w:val="3"/>
                <w:numId w:val="3"/>
              </w:numPr>
              <w:ind w:left="435"/>
              <w:rPr>
                <w:rFonts w:asciiTheme="minorHAnsi" w:hAnsiTheme="minorHAnsi" w:cstheme="minorHAnsi"/>
                <w:sz w:val="24"/>
              </w:rPr>
            </w:pPr>
            <w:r w:rsidRPr="003105F1">
              <w:rPr>
                <w:rFonts w:asciiTheme="minorHAnsi" w:hAnsiTheme="minorHAnsi" w:cstheme="minorHAnsi"/>
                <w:sz w:val="24"/>
              </w:rPr>
              <w:t>Staff Planning with support from ‘minikicks’ resources</w:t>
            </w:r>
          </w:p>
          <w:p w:rsidR="003105F1" w:rsidRPr="003105F1" w:rsidRDefault="003105F1" w:rsidP="003105F1">
            <w:pPr>
              <w:pStyle w:val="TableParagraph"/>
              <w:numPr>
                <w:ilvl w:val="3"/>
                <w:numId w:val="3"/>
              </w:numPr>
              <w:ind w:left="435"/>
              <w:rPr>
                <w:rFonts w:asciiTheme="minorHAnsi" w:hAnsiTheme="minorHAnsi" w:cstheme="minorHAnsi"/>
                <w:sz w:val="24"/>
              </w:rPr>
            </w:pPr>
            <w:r w:rsidRPr="003105F1">
              <w:rPr>
                <w:rFonts w:asciiTheme="minorHAnsi" w:hAnsiTheme="minorHAnsi" w:cstheme="minorHAnsi"/>
                <w:sz w:val="24"/>
              </w:rPr>
              <w:t>PE Leader attends PE network forum</w:t>
            </w:r>
          </w:p>
          <w:p w:rsidR="003105F1" w:rsidRPr="003105F1" w:rsidRDefault="003105F1" w:rsidP="003105F1">
            <w:pPr>
              <w:pStyle w:val="TableParagraph"/>
              <w:numPr>
                <w:ilvl w:val="3"/>
                <w:numId w:val="3"/>
              </w:numPr>
              <w:ind w:left="435"/>
              <w:rPr>
                <w:rFonts w:asciiTheme="minorHAnsi" w:hAnsiTheme="minorHAnsi" w:cstheme="minorHAnsi"/>
                <w:sz w:val="24"/>
              </w:rPr>
            </w:pPr>
            <w:r w:rsidRPr="003105F1">
              <w:rPr>
                <w:rFonts w:asciiTheme="minorHAnsi" w:hAnsiTheme="minorHAnsi" w:cstheme="minorHAnsi"/>
                <w:sz w:val="24"/>
              </w:rPr>
              <w:t>Assessment procedures in place and utilized by all staff (OTrack and ‘minikicks’)</w:t>
            </w:r>
          </w:p>
          <w:p w:rsidR="003105F1" w:rsidRPr="003105F1" w:rsidRDefault="003105F1" w:rsidP="003105F1">
            <w:pPr>
              <w:pStyle w:val="TableParagraph"/>
              <w:numPr>
                <w:ilvl w:val="3"/>
                <w:numId w:val="3"/>
              </w:numPr>
              <w:ind w:left="435"/>
              <w:rPr>
                <w:rFonts w:asciiTheme="minorHAnsi" w:hAnsiTheme="minorHAnsi" w:cstheme="minorHAnsi"/>
                <w:sz w:val="24"/>
              </w:rPr>
            </w:pPr>
            <w:r w:rsidRPr="003105F1">
              <w:rPr>
                <w:rFonts w:asciiTheme="minorHAnsi" w:hAnsiTheme="minorHAnsi" w:cstheme="minorHAnsi"/>
                <w:sz w:val="24"/>
              </w:rPr>
              <w:t>Transition work through sporting activities with secondary practitioners</w:t>
            </w:r>
          </w:p>
        </w:tc>
        <w:tc>
          <w:tcPr>
            <w:tcW w:w="7678" w:type="dxa"/>
          </w:tcPr>
          <w:p w:rsidR="00C2051F" w:rsidRPr="003105F1" w:rsidRDefault="00AC2DBE" w:rsidP="003105F1">
            <w:pPr>
              <w:pStyle w:val="TableParagraph"/>
              <w:numPr>
                <w:ilvl w:val="0"/>
                <w:numId w:val="3"/>
              </w:numPr>
              <w:ind w:left="528"/>
              <w:rPr>
                <w:rFonts w:asciiTheme="minorHAnsi" w:hAnsiTheme="minorHAnsi" w:cstheme="minorHAnsi"/>
                <w:sz w:val="24"/>
              </w:rPr>
            </w:pPr>
            <w:r w:rsidRPr="003105F1">
              <w:rPr>
                <w:rFonts w:asciiTheme="minorHAnsi" w:hAnsiTheme="minorHAnsi" w:cstheme="minorHAnsi"/>
                <w:sz w:val="24"/>
              </w:rPr>
              <w:t>Daily Mile embedded within the school day</w:t>
            </w:r>
          </w:p>
          <w:p w:rsidR="003105F1" w:rsidRPr="003105F1" w:rsidRDefault="003105F1" w:rsidP="003105F1">
            <w:pPr>
              <w:pStyle w:val="TableParagraph"/>
              <w:numPr>
                <w:ilvl w:val="0"/>
                <w:numId w:val="3"/>
              </w:numPr>
              <w:ind w:left="528"/>
              <w:rPr>
                <w:rFonts w:asciiTheme="minorHAnsi" w:hAnsiTheme="minorHAnsi" w:cstheme="minorHAnsi"/>
                <w:sz w:val="24"/>
              </w:rPr>
            </w:pPr>
            <w:r w:rsidRPr="003105F1">
              <w:rPr>
                <w:rFonts w:asciiTheme="minorHAnsi" w:hAnsiTheme="minorHAnsi" w:cstheme="minorHAnsi"/>
                <w:sz w:val="24"/>
              </w:rPr>
              <w:t>Improved playground activities</w:t>
            </w:r>
          </w:p>
          <w:p w:rsidR="003105F1" w:rsidRPr="003105F1" w:rsidRDefault="003105F1" w:rsidP="003105F1">
            <w:pPr>
              <w:pStyle w:val="TableParagraph"/>
              <w:numPr>
                <w:ilvl w:val="0"/>
                <w:numId w:val="3"/>
              </w:numPr>
              <w:ind w:left="528"/>
              <w:rPr>
                <w:rFonts w:asciiTheme="minorHAnsi" w:hAnsiTheme="minorHAnsi" w:cstheme="minorHAnsi"/>
                <w:sz w:val="24"/>
              </w:rPr>
            </w:pPr>
            <w:r w:rsidRPr="003105F1">
              <w:rPr>
                <w:rFonts w:asciiTheme="minorHAnsi" w:hAnsiTheme="minorHAnsi" w:cstheme="minorHAnsi"/>
                <w:sz w:val="24"/>
              </w:rPr>
              <w:t>Improved extra-curricular offer</w:t>
            </w:r>
          </w:p>
          <w:p w:rsidR="003105F1" w:rsidRPr="003105F1" w:rsidRDefault="003105F1" w:rsidP="003105F1">
            <w:pPr>
              <w:pStyle w:val="TableParagraph"/>
              <w:numPr>
                <w:ilvl w:val="0"/>
                <w:numId w:val="3"/>
              </w:numPr>
              <w:ind w:left="528"/>
              <w:rPr>
                <w:rFonts w:asciiTheme="minorHAnsi" w:hAnsiTheme="minorHAnsi" w:cstheme="minorHAnsi"/>
                <w:sz w:val="24"/>
              </w:rPr>
            </w:pPr>
            <w:r w:rsidRPr="003105F1">
              <w:rPr>
                <w:rFonts w:asciiTheme="minorHAnsi" w:hAnsiTheme="minorHAnsi" w:cstheme="minorHAnsi"/>
                <w:sz w:val="24"/>
              </w:rPr>
              <w:t>Curriculum map to be improved to provide a range of broad and balanced activities</w:t>
            </w:r>
          </w:p>
          <w:p w:rsidR="003105F1" w:rsidRPr="003105F1" w:rsidRDefault="003105F1" w:rsidP="003105F1">
            <w:pPr>
              <w:pStyle w:val="TableParagraph"/>
              <w:numPr>
                <w:ilvl w:val="0"/>
                <w:numId w:val="3"/>
              </w:numPr>
              <w:ind w:left="528"/>
              <w:rPr>
                <w:rFonts w:asciiTheme="minorHAnsi" w:hAnsiTheme="minorHAnsi" w:cstheme="minorHAnsi"/>
                <w:sz w:val="24"/>
              </w:rPr>
            </w:pPr>
            <w:r w:rsidRPr="003105F1">
              <w:rPr>
                <w:rFonts w:asciiTheme="minorHAnsi" w:hAnsiTheme="minorHAnsi" w:cstheme="minorHAnsi"/>
                <w:sz w:val="24"/>
              </w:rPr>
              <w:t>Staff audit on PE skills</w:t>
            </w:r>
          </w:p>
          <w:p w:rsidR="003105F1" w:rsidRPr="003105F1" w:rsidRDefault="003105F1" w:rsidP="003105F1">
            <w:pPr>
              <w:pStyle w:val="TableParagraph"/>
              <w:numPr>
                <w:ilvl w:val="0"/>
                <w:numId w:val="3"/>
              </w:numPr>
              <w:ind w:left="528"/>
              <w:rPr>
                <w:rFonts w:asciiTheme="minorHAnsi" w:hAnsiTheme="minorHAnsi" w:cstheme="minorHAnsi"/>
                <w:sz w:val="24"/>
              </w:rPr>
            </w:pPr>
            <w:r w:rsidRPr="003105F1">
              <w:rPr>
                <w:rFonts w:asciiTheme="minorHAnsi" w:hAnsiTheme="minorHAnsi" w:cstheme="minorHAnsi"/>
                <w:sz w:val="24"/>
              </w:rPr>
              <w:t>PE Kit policy developed</w:t>
            </w:r>
          </w:p>
          <w:p w:rsidR="003105F1" w:rsidRPr="003105F1" w:rsidRDefault="003105F1" w:rsidP="003105F1">
            <w:pPr>
              <w:pStyle w:val="TableParagraph"/>
              <w:numPr>
                <w:ilvl w:val="0"/>
                <w:numId w:val="3"/>
              </w:numPr>
              <w:ind w:left="528"/>
              <w:rPr>
                <w:rFonts w:asciiTheme="minorHAnsi" w:hAnsiTheme="minorHAnsi" w:cstheme="minorHAnsi"/>
                <w:sz w:val="24"/>
              </w:rPr>
            </w:pPr>
            <w:r w:rsidRPr="003105F1">
              <w:rPr>
                <w:rFonts w:asciiTheme="minorHAnsi" w:hAnsiTheme="minorHAnsi" w:cstheme="minorHAnsi"/>
                <w:sz w:val="24"/>
              </w:rPr>
              <w:t>Participation in charity related sports activities (Campsmount support)</w:t>
            </w:r>
          </w:p>
        </w:tc>
      </w:tr>
    </w:tbl>
    <w:p w:rsidR="00C2051F" w:rsidRDefault="00C2051F" w:rsidP="00C2051F">
      <w:pPr>
        <w:pStyle w:val="BodyText"/>
        <w:rPr>
          <w:sz w:val="20"/>
        </w:rPr>
      </w:pPr>
    </w:p>
    <w:p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rsidTr="00D11688">
        <w:trPr>
          <w:trHeight w:val="400"/>
        </w:trPr>
        <w:tc>
          <w:tcPr>
            <w:tcW w:w="11634" w:type="dxa"/>
          </w:tcPr>
          <w:p w:rsidR="00C2051F" w:rsidRDefault="00C2051F" w:rsidP="00D11688">
            <w:pPr>
              <w:pStyle w:val="TableParagraph"/>
              <w:spacing w:before="17"/>
              <w:ind w:left="70"/>
              <w:rPr>
                <w:sz w:val="26"/>
              </w:rPr>
            </w:pPr>
            <w:r>
              <w:rPr>
                <w:color w:val="231F20"/>
                <w:sz w:val="26"/>
              </w:rPr>
              <w:t>Meeting national curriculum requirements for swimming and water safety</w:t>
            </w:r>
          </w:p>
        </w:tc>
        <w:tc>
          <w:tcPr>
            <w:tcW w:w="3754" w:type="dxa"/>
          </w:tcPr>
          <w:p w:rsidR="00C2051F" w:rsidRDefault="00C2051F" w:rsidP="00D11688">
            <w:pPr>
              <w:pStyle w:val="TableParagraph"/>
              <w:spacing w:before="17"/>
              <w:ind w:left="70"/>
              <w:rPr>
                <w:sz w:val="26"/>
              </w:rPr>
            </w:pPr>
            <w:r>
              <w:rPr>
                <w:color w:val="231F20"/>
                <w:sz w:val="26"/>
              </w:rPr>
              <w:t>Please complete all of the below</w:t>
            </w:r>
            <w:r w:rsidR="001F4450">
              <w:rPr>
                <w:color w:val="231F20"/>
                <w:sz w:val="26"/>
              </w:rPr>
              <w:t>*</w:t>
            </w:r>
            <w:r>
              <w:rPr>
                <w:color w:val="231F20"/>
                <w:sz w:val="26"/>
              </w:rPr>
              <w:t>:</w:t>
            </w:r>
          </w:p>
        </w:tc>
      </w:tr>
      <w:tr w:rsidR="00C2051F" w:rsidTr="003105F1">
        <w:trPr>
          <w:trHeight w:val="915"/>
        </w:trPr>
        <w:tc>
          <w:tcPr>
            <w:tcW w:w="11634" w:type="dxa"/>
          </w:tcPr>
          <w:p w:rsidR="00C2051F" w:rsidRDefault="00C2051F" w:rsidP="00750D9E">
            <w:pPr>
              <w:pStyle w:val="TableParagraph"/>
              <w:spacing w:before="23" w:line="235" w:lineRule="auto"/>
              <w:ind w:left="70" w:right="8"/>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swim </w:t>
            </w:r>
            <w:r>
              <w:rPr>
                <w:color w:val="231F20"/>
                <w:spacing w:val="-3"/>
                <w:sz w:val="26"/>
              </w:rPr>
              <w:t xml:space="preserve">competently, </w:t>
            </w:r>
            <w:r>
              <w:rPr>
                <w:color w:val="231F20"/>
                <w:sz w:val="26"/>
              </w:rPr>
              <w:t>confidently and proficiently over a distance of at least 25 metres?</w:t>
            </w:r>
          </w:p>
        </w:tc>
        <w:tc>
          <w:tcPr>
            <w:tcW w:w="3754" w:type="dxa"/>
          </w:tcPr>
          <w:p w:rsidR="00C2051F" w:rsidRDefault="00C2051F" w:rsidP="00E30826">
            <w:pPr>
              <w:pStyle w:val="TableParagraph"/>
              <w:spacing w:before="17"/>
              <w:ind w:left="70"/>
              <w:rPr>
                <w:sz w:val="26"/>
              </w:rPr>
            </w:pPr>
            <w:r>
              <w:rPr>
                <w:color w:val="231F20"/>
                <w:sz w:val="26"/>
              </w:rPr>
              <w:t>%</w:t>
            </w:r>
            <w:r w:rsidR="00E30826">
              <w:rPr>
                <w:color w:val="231F20"/>
                <w:sz w:val="26"/>
              </w:rPr>
              <w:t xml:space="preserve">      </w:t>
            </w:r>
            <w:r w:rsidR="00E30826" w:rsidRPr="00E30826">
              <w:rPr>
                <w:color w:val="548DD4" w:themeColor="text2" w:themeTint="99"/>
              </w:rPr>
              <w:t>to be reported in April 2019</w:t>
            </w:r>
          </w:p>
        </w:tc>
      </w:tr>
      <w:tr w:rsidR="00C2051F" w:rsidTr="003105F1">
        <w:trPr>
          <w:trHeight w:val="970"/>
        </w:trPr>
        <w:tc>
          <w:tcPr>
            <w:tcW w:w="11634" w:type="dxa"/>
          </w:tcPr>
          <w:p w:rsidR="00C2051F" w:rsidRDefault="00C2051F" w:rsidP="00750D9E">
            <w:pPr>
              <w:pStyle w:val="TableParagraph"/>
              <w:spacing w:before="23" w:line="235" w:lineRule="auto"/>
              <w:ind w:left="70" w:right="591"/>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w:t>
            </w:r>
          </w:p>
        </w:tc>
        <w:tc>
          <w:tcPr>
            <w:tcW w:w="3754" w:type="dxa"/>
          </w:tcPr>
          <w:p w:rsidR="00C2051F" w:rsidRDefault="00C2051F" w:rsidP="00E30826">
            <w:pPr>
              <w:pStyle w:val="TableParagraph"/>
              <w:spacing w:before="17"/>
              <w:ind w:left="70"/>
              <w:rPr>
                <w:sz w:val="26"/>
              </w:rPr>
            </w:pPr>
            <w:r>
              <w:rPr>
                <w:color w:val="231F20"/>
                <w:sz w:val="26"/>
              </w:rPr>
              <w:t>%</w:t>
            </w:r>
            <w:r w:rsidR="00E30826">
              <w:rPr>
                <w:color w:val="231F20"/>
                <w:sz w:val="26"/>
              </w:rPr>
              <w:t xml:space="preserve">      </w:t>
            </w:r>
            <w:r w:rsidR="00E30826" w:rsidRPr="00E30826">
              <w:rPr>
                <w:color w:val="548DD4" w:themeColor="text2" w:themeTint="99"/>
              </w:rPr>
              <w:t xml:space="preserve"> to be reported in April 2019</w:t>
            </w:r>
          </w:p>
        </w:tc>
      </w:tr>
      <w:tr w:rsidR="00C2051F" w:rsidTr="003105F1">
        <w:trPr>
          <w:trHeight w:val="972"/>
        </w:trPr>
        <w:tc>
          <w:tcPr>
            <w:tcW w:w="11634" w:type="dxa"/>
          </w:tcPr>
          <w:p w:rsidR="00C2051F" w:rsidRDefault="00C2051F" w:rsidP="00750D9E">
            <w:pPr>
              <w:pStyle w:val="TableParagraph"/>
              <w:spacing w:before="23" w:line="235" w:lineRule="auto"/>
              <w:ind w:left="70" w:right="517"/>
              <w:rPr>
                <w:sz w:val="26"/>
              </w:rPr>
            </w:pPr>
            <w:r>
              <w:rPr>
                <w:color w:val="231F20"/>
                <w:sz w:val="26"/>
              </w:rPr>
              <w:t xml:space="preserve">What percentage of your </w:t>
            </w:r>
            <w:r w:rsidR="001F4450" w:rsidRPr="001F4450">
              <w:rPr>
                <w:color w:val="231F20"/>
                <w:spacing w:val="-5"/>
                <w:sz w:val="26"/>
              </w:rPr>
              <w:t>current Year 6 cohort</w:t>
            </w:r>
            <w:r>
              <w:rPr>
                <w:color w:val="231F20"/>
                <w:sz w:val="26"/>
              </w:rPr>
              <w:t xml:space="preserve"> perform </w:t>
            </w:r>
            <w:r>
              <w:rPr>
                <w:color w:val="231F20"/>
                <w:spacing w:val="-3"/>
                <w:sz w:val="26"/>
              </w:rPr>
              <w:t xml:space="preserve">safe </w:t>
            </w:r>
            <w:r>
              <w:rPr>
                <w:color w:val="231F20"/>
                <w:sz w:val="26"/>
              </w:rPr>
              <w:t>self-rescue in different water-based situations?</w:t>
            </w:r>
          </w:p>
        </w:tc>
        <w:tc>
          <w:tcPr>
            <w:tcW w:w="3754" w:type="dxa"/>
          </w:tcPr>
          <w:p w:rsidR="00C2051F" w:rsidRDefault="00C2051F" w:rsidP="00D11688">
            <w:pPr>
              <w:pStyle w:val="TableParagraph"/>
              <w:spacing w:before="17"/>
              <w:ind w:left="70"/>
              <w:rPr>
                <w:sz w:val="26"/>
              </w:rPr>
            </w:pPr>
            <w:r>
              <w:rPr>
                <w:color w:val="231F20"/>
                <w:sz w:val="26"/>
              </w:rPr>
              <w:t>%</w:t>
            </w:r>
            <w:r w:rsidR="00E30826" w:rsidRPr="00E30826">
              <w:rPr>
                <w:color w:val="548DD4" w:themeColor="text2" w:themeTint="99"/>
              </w:rPr>
              <w:t xml:space="preserve">        to be reported in April 2019</w:t>
            </w:r>
          </w:p>
        </w:tc>
      </w:tr>
      <w:tr w:rsidR="00C2051F" w:rsidTr="00D11688">
        <w:trPr>
          <w:trHeight w:val="1220"/>
        </w:trPr>
        <w:tc>
          <w:tcPr>
            <w:tcW w:w="11634" w:type="dxa"/>
          </w:tcPr>
          <w:p w:rsidR="00C2051F" w:rsidRDefault="00C2051F" w:rsidP="00D11688">
            <w:pPr>
              <w:pStyle w:val="TableParagraph"/>
              <w:spacing w:before="23" w:line="235" w:lineRule="auto"/>
              <w:ind w:left="70" w:right="273"/>
              <w:jc w:val="both"/>
              <w:rPr>
                <w:sz w:val="26"/>
              </w:rPr>
            </w:pPr>
            <w:r>
              <w:rPr>
                <w:color w:val="231F20"/>
                <w:sz w:val="26"/>
              </w:rPr>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54" w:type="dxa"/>
          </w:tcPr>
          <w:p w:rsidR="00C2051F" w:rsidRDefault="00C2051F" w:rsidP="00D11688">
            <w:pPr>
              <w:pStyle w:val="TableParagraph"/>
              <w:spacing w:before="17"/>
              <w:ind w:left="70"/>
              <w:rPr>
                <w:sz w:val="26"/>
              </w:rPr>
            </w:pPr>
            <w:r>
              <w:rPr>
                <w:color w:val="231F20"/>
                <w:sz w:val="26"/>
              </w:rPr>
              <w:t>Yes/No</w:t>
            </w:r>
          </w:p>
        </w:tc>
      </w:tr>
      <w:tr w:rsidR="00C2051F" w:rsidTr="00D11688">
        <w:trPr>
          <w:trHeight w:val="100"/>
        </w:trPr>
        <w:tc>
          <w:tcPr>
            <w:tcW w:w="15388" w:type="dxa"/>
            <w:gridSpan w:val="2"/>
            <w:tcBorders>
              <w:left w:val="nil"/>
              <w:bottom w:val="nil"/>
              <w:right w:val="nil"/>
            </w:tcBorders>
          </w:tcPr>
          <w:p w:rsidR="00C2051F" w:rsidRDefault="00C2051F" w:rsidP="00D11688">
            <w:pPr>
              <w:pStyle w:val="TableParagraph"/>
              <w:rPr>
                <w:rFonts w:ascii="Times New Roman"/>
                <w:sz w:val="6"/>
              </w:rPr>
            </w:pPr>
          </w:p>
        </w:tc>
      </w:tr>
    </w:tbl>
    <w:p w:rsidR="001F4450" w:rsidRPr="001F4450" w:rsidRDefault="001F4450" w:rsidP="001F4450">
      <w:pPr>
        <w:rPr>
          <w:rFonts w:asciiTheme="minorHAnsi" w:hAnsiTheme="minorHAnsi" w:cstheme="minorHAnsi"/>
          <w:sz w:val="26"/>
          <w:szCs w:val="26"/>
        </w:rPr>
      </w:pPr>
      <w:r w:rsidRPr="001F4450">
        <w:rPr>
          <w:rFonts w:asciiTheme="minorHAnsi" w:hAnsiTheme="minorHAnsi" w:cstheme="minorHAnsi"/>
          <w:sz w:val="26"/>
          <w:szCs w:val="26"/>
        </w:rPr>
        <w:t>*</w:t>
      </w:r>
      <w:r>
        <w:rPr>
          <w:rFonts w:asciiTheme="minorHAnsi" w:hAnsiTheme="minorHAnsi" w:cstheme="minorHAnsi"/>
          <w:sz w:val="26"/>
          <w:szCs w:val="26"/>
        </w:rPr>
        <w:t>S</w:t>
      </w:r>
      <w:r w:rsidRPr="001F4450">
        <w:rPr>
          <w:rFonts w:asciiTheme="minorHAnsi" w:hAnsiTheme="minorHAnsi" w:cstheme="minorHAnsi"/>
          <w:sz w:val="26"/>
          <w:szCs w:val="26"/>
        </w:rPr>
        <w:t>chools may wish to provide this information in April, just be</w:t>
      </w:r>
      <w:r>
        <w:rPr>
          <w:rFonts w:asciiTheme="minorHAnsi" w:hAnsiTheme="minorHAnsi" w:cstheme="minorHAnsi"/>
          <w:sz w:val="26"/>
          <w:szCs w:val="26"/>
        </w:rPr>
        <w:t>fore the publication deadline.</w:t>
      </w:r>
    </w:p>
    <w:p w:rsidR="001F4450" w:rsidRDefault="001F4450" w:rsidP="001F4450">
      <w:pPr>
        <w:rPr>
          <w:rFonts w:ascii="Times New Roman"/>
          <w:sz w:val="6"/>
        </w:rPr>
      </w:pPr>
    </w:p>
    <w:p w:rsidR="00C2051F" w:rsidRPr="001F4450" w:rsidRDefault="00C2051F" w:rsidP="001F4450">
      <w:pPr>
        <w:rPr>
          <w:rFonts w:ascii="Times New Roman"/>
          <w:sz w:val="6"/>
        </w:rPr>
        <w:sectPr w:rsidR="00C2051F" w:rsidRPr="001F4450">
          <w:footerReference w:type="default" r:id="rId14"/>
          <w:pgSz w:w="16840" w:h="11910" w:orient="landscape"/>
          <w:pgMar w:top="720" w:right="0" w:bottom="540" w:left="600" w:header="0" w:footer="360" w:gutter="0"/>
          <w:cols w:space="720"/>
        </w:sectPr>
      </w:pPr>
    </w:p>
    <w:p w:rsidR="00C2051F" w:rsidRDefault="00364195"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F7347D"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extent cx="7074535" cy="777240"/>
                <wp:effectExtent l="0" t="0" r="254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rsidP="00C2051F">
                            <w:pPr>
                              <w:spacing w:before="74" w:line="315" w:lineRule="exact"/>
                              <w:ind w:left="720"/>
                              <w:rPr>
                                <w:b/>
                                <w:sz w:val="26"/>
                              </w:rPr>
                            </w:pPr>
                            <w:r>
                              <w:rPr>
                                <w:b/>
                                <w:color w:val="FFFFFF"/>
                                <w:sz w:val="26"/>
                              </w:rPr>
                              <w:t>Action Plan and Budget Tracking</w:t>
                            </w:r>
                          </w:p>
                          <w:p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w:pict>
              <v:shape id="Text Box 29" o:spid="_x0000_s1027"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" fillcolor="#2b92bc" stroked="f">
                <v:textbox inset="0,0,0,0">
                  <w:txbxContent>
                    <w:p w:rsidR="00C2051F" w:rsidRDefault="00C2051F" w:rsidP="00C2051F">
                      <w:pPr>
                        <w:spacing w:before="74" w:line="315" w:lineRule="exact"/>
                        <w:ind w:left="720"/>
                        <w:rPr>
                          <w:b/>
                          <w:sz w:val="26"/>
                        </w:rPr>
                      </w:pPr>
                      <w:r>
                        <w:rPr>
                          <w:b/>
                          <w:color w:val="FFFFFF"/>
                          <w:sz w:val="26"/>
                        </w:rPr>
                        <w:t>Action Plan and Budget Tracking</w:t>
                      </w:r>
                    </w:p>
                    <w:p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rsidR="00C2051F" w:rsidRDefault="00C2051F" w:rsidP="00C2051F">
      <w:pPr>
        <w:pStyle w:val="BodyText"/>
        <w:rPr>
          <w:sz w:val="20"/>
        </w:rPr>
      </w:pPr>
    </w:p>
    <w:p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rsidTr="00D11688">
        <w:trPr>
          <w:trHeight w:val="380"/>
        </w:trPr>
        <w:tc>
          <w:tcPr>
            <w:tcW w:w="3720" w:type="dxa"/>
          </w:tcPr>
          <w:p w:rsidR="00C2051F" w:rsidRDefault="00C2051F" w:rsidP="00D11688">
            <w:pPr>
              <w:pStyle w:val="TableParagraph"/>
              <w:spacing w:before="21"/>
              <w:ind w:left="70"/>
              <w:rPr>
                <w:sz w:val="24"/>
              </w:rPr>
            </w:pPr>
            <w:r>
              <w:rPr>
                <w:b/>
                <w:color w:val="231F20"/>
                <w:sz w:val="24"/>
              </w:rPr>
              <w:t xml:space="preserve">Academic Year: </w:t>
            </w:r>
            <w:r w:rsidR="00AC2DBE">
              <w:rPr>
                <w:color w:val="231F20"/>
                <w:sz w:val="24"/>
              </w:rPr>
              <w:t>2018/19</w:t>
            </w:r>
          </w:p>
        </w:tc>
        <w:tc>
          <w:tcPr>
            <w:tcW w:w="3600" w:type="dxa"/>
          </w:tcPr>
          <w:p w:rsidR="00C2051F" w:rsidRDefault="00C2051F" w:rsidP="00D11688">
            <w:pPr>
              <w:pStyle w:val="TableParagraph"/>
              <w:spacing w:before="21"/>
              <w:ind w:left="70"/>
              <w:rPr>
                <w:sz w:val="24"/>
              </w:rPr>
            </w:pPr>
            <w:r>
              <w:rPr>
                <w:b/>
                <w:color w:val="231F20"/>
                <w:sz w:val="24"/>
              </w:rPr>
              <w:t xml:space="preserve">Total fund allocated: </w:t>
            </w:r>
            <w:r>
              <w:rPr>
                <w:color w:val="231F20"/>
                <w:sz w:val="24"/>
              </w:rPr>
              <w:t>£</w:t>
            </w:r>
            <w:r w:rsidR="00AC2DBE">
              <w:rPr>
                <w:color w:val="231F20"/>
                <w:sz w:val="24"/>
              </w:rPr>
              <w:t>19,182</w:t>
            </w:r>
          </w:p>
        </w:tc>
        <w:tc>
          <w:tcPr>
            <w:tcW w:w="4923" w:type="dxa"/>
            <w:gridSpan w:val="2"/>
          </w:tcPr>
          <w:p w:rsidR="00C2051F" w:rsidRDefault="00C2051F" w:rsidP="00D11688">
            <w:pPr>
              <w:pStyle w:val="TableParagraph"/>
              <w:spacing w:before="21"/>
              <w:ind w:left="70"/>
              <w:rPr>
                <w:b/>
                <w:sz w:val="24"/>
              </w:rPr>
            </w:pPr>
            <w:r>
              <w:rPr>
                <w:b/>
                <w:color w:val="231F20"/>
                <w:sz w:val="24"/>
              </w:rPr>
              <w:t>Date Updated:</w:t>
            </w:r>
            <w:r w:rsidR="00AC2DBE">
              <w:rPr>
                <w:b/>
                <w:color w:val="231F20"/>
                <w:sz w:val="24"/>
              </w:rPr>
              <w:t xml:space="preserve"> October 2018</w:t>
            </w:r>
          </w:p>
        </w:tc>
        <w:tc>
          <w:tcPr>
            <w:tcW w:w="3135" w:type="dxa"/>
            <w:tcBorders>
              <w:top w:val="nil"/>
              <w:right w:val="nil"/>
            </w:tcBorders>
          </w:tcPr>
          <w:p w:rsidR="00C2051F" w:rsidRDefault="00C2051F" w:rsidP="00D11688">
            <w:pPr>
              <w:pStyle w:val="TableParagraph"/>
              <w:rPr>
                <w:rFonts w:ascii="Times New Roman"/>
                <w:sz w:val="24"/>
              </w:rPr>
            </w:pPr>
          </w:p>
        </w:tc>
      </w:tr>
      <w:tr w:rsidR="00C2051F" w:rsidTr="007C77A8">
        <w:trPr>
          <w:trHeight w:val="320"/>
        </w:trPr>
        <w:tc>
          <w:tcPr>
            <w:tcW w:w="12243" w:type="dxa"/>
            <w:gridSpan w:val="4"/>
            <w:vMerge w:val="restart"/>
            <w:shd w:val="clear" w:color="auto" w:fill="B6DDE8" w:themeFill="accent5" w:themeFillTint="66"/>
          </w:tcPr>
          <w:p w:rsidR="00C2051F" w:rsidRDefault="00C2051F" w:rsidP="00D11688">
            <w:pPr>
              <w:pStyle w:val="TableParagraph"/>
              <w:spacing w:before="27" w:line="235" w:lineRule="auto"/>
              <w:ind w:left="70" w:right="114"/>
              <w:rPr>
                <w:sz w:val="24"/>
              </w:rPr>
            </w:pPr>
            <w:r w:rsidRPr="007C77A8">
              <w:rPr>
                <w:b/>
                <w:color w:val="17365D" w:themeColor="text2" w:themeShade="BF"/>
                <w:sz w:val="24"/>
              </w:rPr>
              <w:t xml:space="preserve">Key indicator 1: </w:t>
            </w:r>
            <w:r w:rsidRPr="007C77A8">
              <w:rPr>
                <w:color w:val="17365D" w:themeColor="text2" w:themeShade="BF"/>
                <w:sz w:val="24"/>
              </w:rPr>
              <w:t xml:space="preserve">The engagement of </w:t>
            </w:r>
            <w:r w:rsidRPr="007C77A8">
              <w:rPr>
                <w:color w:val="17365D" w:themeColor="text2" w:themeShade="BF"/>
                <w:sz w:val="24"/>
                <w:u w:val="single" w:color="0057A0"/>
              </w:rPr>
              <w:t>all</w:t>
            </w:r>
            <w:r w:rsidRPr="007C77A8">
              <w:rPr>
                <w:color w:val="17365D" w:themeColor="text2" w:themeShade="BF"/>
                <w:sz w:val="24"/>
              </w:rPr>
              <w:t xml:space="preserve"> pupils in regular physical activity – Chief Medical Officer guidelines recommend that primary school children undertake at least 30 minutes of physical activity a day in school</w:t>
            </w:r>
          </w:p>
        </w:tc>
        <w:tc>
          <w:tcPr>
            <w:tcW w:w="3135" w:type="dxa"/>
            <w:shd w:val="clear" w:color="auto" w:fill="B6DDE8" w:themeFill="accent5" w:themeFillTint="66"/>
          </w:tcPr>
          <w:p w:rsidR="00C2051F" w:rsidRDefault="00C2051F" w:rsidP="00D11688">
            <w:pPr>
              <w:pStyle w:val="TableParagraph"/>
              <w:spacing w:before="21" w:line="292" w:lineRule="exact"/>
              <w:ind w:left="38" w:right="94"/>
              <w:jc w:val="center"/>
              <w:rPr>
                <w:sz w:val="24"/>
              </w:rPr>
            </w:pPr>
            <w:r>
              <w:rPr>
                <w:color w:val="231F20"/>
                <w:sz w:val="24"/>
              </w:rPr>
              <w:t>Percentage of total allocation:</w:t>
            </w:r>
          </w:p>
        </w:tc>
      </w:tr>
      <w:tr w:rsidR="00C2051F" w:rsidTr="007C77A8">
        <w:trPr>
          <w:trHeight w:val="320"/>
        </w:trPr>
        <w:tc>
          <w:tcPr>
            <w:tcW w:w="12243" w:type="dxa"/>
            <w:gridSpan w:val="4"/>
            <w:vMerge/>
            <w:tcBorders>
              <w:top w:val="nil"/>
            </w:tcBorders>
            <w:shd w:val="clear" w:color="auto" w:fill="B6DDE8" w:themeFill="accent5" w:themeFillTint="66"/>
          </w:tcPr>
          <w:p w:rsidR="00C2051F" w:rsidRDefault="00C2051F" w:rsidP="00D11688">
            <w:pPr>
              <w:rPr>
                <w:sz w:val="2"/>
                <w:szCs w:val="2"/>
              </w:rPr>
            </w:pPr>
          </w:p>
        </w:tc>
        <w:tc>
          <w:tcPr>
            <w:tcW w:w="3135" w:type="dxa"/>
            <w:shd w:val="clear" w:color="auto" w:fill="B6DDE8" w:themeFill="accent5" w:themeFillTint="66"/>
          </w:tcPr>
          <w:p w:rsidR="00C2051F" w:rsidRDefault="00E30826" w:rsidP="00D11688">
            <w:pPr>
              <w:pStyle w:val="TableParagraph"/>
              <w:spacing w:before="21" w:line="292" w:lineRule="exact"/>
              <w:jc w:val="center"/>
              <w:rPr>
                <w:sz w:val="24"/>
              </w:rPr>
            </w:pPr>
            <w:r>
              <w:rPr>
                <w:color w:val="231F20"/>
                <w:sz w:val="24"/>
              </w:rPr>
              <w:t xml:space="preserve">(£10,300) </w:t>
            </w:r>
            <w:r w:rsidR="007C77A8">
              <w:rPr>
                <w:color w:val="231F20"/>
                <w:sz w:val="24"/>
              </w:rPr>
              <w:t>53.7</w:t>
            </w:r>
            <w:r w:rsidR="00C2051F">
              <w:rPr>
                <w:color w:val="231F20"/>
                <w:sz w:val="24"/>
              </w:rPr>
              <w:t>%</w:t>
            </w:r>
          </w:p>
        </w:tc>
      </w:tr>
      <w:tr w:rsidR="00C2051F" w:rsidTr="00D11688">
        <w:trPr>
          <w:trHeight w:val="640"/>
        </w:trPr>
        <w:tc>
          <w:tcPr>
            <w:tcW w:w="3720" w:type="dxa"/>
          </w:tcPr>
          <w:p w:rsidR="00C2051F" w:rsidRDefault="00C2051F" w:rsidP="00D11688">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D11688">
            <w:pPr>
              <w:pStyle w:val="TableParagraph"/>
              <w:spacing w:before="21"/>
              <w:ind w:left="70"/>
              <w:rPr>
                <w:sz w:val="24"/>
              </w:rPr>
            </w:pPr>
            <w:r>
              <w:rPr>
                <w:color w:val="231F20"/>
                <w:sz w:val="24"/>
              </w:rPr>
              <w:t>Actions to achieve:</w:t>
            </w:r>
          </w:p>
        </w:tc>
        <w:tc>
          <w:tcPr>
            <w:tcW w:w="1616" w:type="dxa"/>
          </w:tcPr>
          <w:p w:rsidR="00C2051F" w:rsidRDefault="00C2051F" w:rsidP="00D11688">
            <w:pPr>
              <w:pStyle w:val="TableParagraph"/>
              <w:spacing w:before="27" w:line="235" w:lineRule="auto"/>
              <w:ind w:left="70"/>
              <w:rPr>
                <w:sz w:val="24"/>
              </w:rPr>
            </w:pPr>
            <w:r>
              <w:rPr>
                <w:color w:val="231F20"/>
                <w:sz w:val="24"/>
              </w:rPr>
              <w:t>Funding allocated:</w:t>
            </w:r>
          </w:p>
        </w:tc>
        <w:tc>
          <w:tcPr>
            <w:tcW w:w="3307" w:type="dxa"/>
          </w:tcPr>
          <w:p w:rsidR="00C2051F" w:rsidRDefault="00C2051F" w:rsidP="00D11688">
            <w:pPr>
              <w:pStyle w:val="TableParagraph"/>
              <w:spacing w:before="21"/>
              <w:ind w:left="70"/>
              <w:rPr>
                <w:sz w:val="24"/>
              </w:rPr>
            </w:pPr>
            <w:r>
              <w:rPr>
                <w:color w:val="231F20"/>
                <w:sz w:val="24"/>
              </w:rPr>
              <w:t>Evidence and impact:</w:t>
            </w:r>
          </w:p>
        </w:tc>
        <w:tc>
          <w:tcPr>
            <w:tcW w:w="3135" w:type="dxa"/>
          </w:tcPr>
          <w:p w:rsidR="00C2051F" w:rsidRDefault="00C2051F" w:rsidP="00D11688">
            <w:pPr>
              <w:pStyle w:val="TableParagraph"/>
              <w:spacing w:before="27" w:line="235" w:lineRule="auto"/>
              <w:ind w:left="70"/>
              <w:rPr>
                <w:sz w:val="24"/>
              </w:rPr>
            </w:pPr>
            <w:r>
              <w:rPr>
                <w:color w:val="231F20"/>
                <w:sz w:val="24"/>
              </w:rPr>
              <w:t>Sustainability and suggested next steps:</w:t>
            </w:r>
          </w:p>
        </w:tc>
      </w:tr>
      <w:tr w:rsidR="00C2051F" w:rsidTr="00337669">
        <w:trPr>
          <w:trHeight w:val="1459"/>
        </w:trPr>
        <w:tc>
          <w:tcPr>
            <w:tcW w:w="3720" w:type="dxa"/>
            <w:tcBorders>
              <w:bottom w:val="nil"/>
            </w:tcBorders>
          </w:tcPr>
          <w:p w:rsidR="00353E73" w:rsidRDefault="003105F1" w:rsidP="00D11688">
            <w:pPr>
              <w:pStyle w:val="TableParagraph"/>
              <w:rPr>
                <w:rFonts w:asciiTheme="minorHAnsi" w:hAnsiTheme="minorHAnsi" w:cstheme="minorHAnsi"/>
                <w:sz w:val="24"/>
              </w:rPr>
            </w:pPr>
            <w:r w:rsidRPr="003105F1">
              <w:rPr>
                <w:rFonts w:asciiTheme="minorHAnsi" w:hAnsiTheme="minorHAnsi" w:cstheme="minorHAnsi"/>
                <w:sz w:val="24"/>
              </w:rPr>
              <w:t>Daily mile embedded</w:t>
            </w:r>
            <w:r>
              <w:rPr>
                <w:rFonts w:asciiTheme="minorHAnsi" w:hAnsiTheme="minorHAnsi" w:cstheme="minorHAnsi"/>
                <w:sz w:val="24"/>
              </w:rPr>
              <w:t xml:space="preserve"> into the school day to improve stamina and pupils’ concentration</w:t>
            </w:r>
          </w:p>
          <w:p w:rsidR="00C2051F" w:rsidRPr="003105F1" w:rsidRDefault="00C2051F" w:rsidP="00D11688">
            <w:pPr>
              <w:pStyle w:val="TableParagraph"/>
              <w:rPr>
                <w:rFonts w:asciiTheme="minorHAnsi" w:hAnsiTheme="minorHAnsi" w:cstheme="minorHAnsi"/>
                <w:sz w:val="24"/>
              </w:rPr>
            </w:pPr>
          </w:p>
        </w:tc>
        <w:tc>
          <w:tcPr>
            <w:tcW w:w="3600" w:type="dxa"/>
            <w:tcBorders>
              <w:bottom w:val="nil"/>
            </w:tcBorders>
          </w:tcPr>
          <w:p w:rsidR="00C2051F" w:rsidRPr="00353E73" w:rsidRDefault="00353E73" w:rsidP="00D11688">
            <w:pPr>
              <w:pStyle w:val="TableParagraph"/>
              <w:rPr>
                <w:rFonts w:asciiTheme="minorHAnsi" w:hAnsiTheme="minorHAnsi" w:cstheme="minorHAnsi"/>
                <w:sz w:val="24"/>
              </w:rPr>
            </w:pPr>
            <w:r w:rsidRPr="00353E73">
              <w:rPr>
                <w:rFonts w:asciiTheme="minorHAnsi" w:hAnsiTheme="minorHAnsi" w:cstheme="minorHAnsi"/>
                <w:sz w:val="24"/>
              </w:rPr>
              <w:t>Whole school to walk/run for approx. 15 mins per day</w:t>
            </w:r>
          </w:p>
        </w:tc>
        <w:tc>
          <w:tcPr>
            <w:tcW w:w="1616" w:type="dxa"/>
            <w:tcBorders>
              <w:bottom w:val="nil"/>
            </w:tcBorders>
          </w:tcPr>
          <w:p w:rsidR="00C2051F" w:rsidRPr="00353E73" w:rsidRDefault="00353E73" w:rsidP="00D11688">
            <w:pPr>
              <w:pStyle w:val="TableParagraph"/>
              <w:rPr>
                <w:rFonts w:asciiTheme="minorHAnsi" w:hAnsiTheme="minorHAnsi" w:cstheme="minorHAnsi"/>
                <w:sz w:val="24"/>
              </w:rPr>
            </w:pPr>
            <w:r>
              <w:rPr>
                <w:rFonts w:asciiTheme="minorHAnsi" w:hAnsiTheme="minorHAnsi" w:cstheme="minorHAnsi"/>
                <w:sz w:val="24"/>
              </w:rPr>
              <w:t>Posters, lap counters, markings £100</w:t>
            </w:r>
          </w:p>
        </w:tc>
        <w:tc>
          <w:tcPr>
            <w:tcW w:w="3307" w:type="dxa"/>
            <w:tcBorders>
              <w:bottom w:val="nil"/>
            </w:tcBorders>
          </w:tcPr>
          <w:p w:rsidR="00C2051F" w:rsidRPr="00353E73" w:rsidRDefault="00353E73" w:rsidP="00D11688">
            <w:pPr>
              <w:pStyle w:val="TableParagraph"/>
              <w:rPr>
                <w:rFonts w:asciiTheme="minorHAnsi" w:hAnsiTheme="minorHAnsi" w:cstheme="minorHAnsi"/>
                <w:sz w:val="24"/>
              </w:rPr>
            </w:pPr>
            <w:r>
              <w:rPr>
                <w:rFonts w:asciiTheme="minorHAnsi" w:hAnsiTheme="minorHAnsi" w:cstheme="minorHAnsi"/>
                <w:sz w:val="24"/>
              </w:rPr>
              <w:t>Improved cardiovascular fitness of pupils, increased focus and attention in afternoon sessions</w:t>
            </w:r>
          </w:p>
        </w:tc>
        <w:tc>
          <w:tcPr>
            <w:tcW w:w="3135" w:type="dxa"/>
            <w:tcBorders>
              <w:bottom w:val="nil"/>
            </w:tcBorders>
          </w:tcPr>
          <w:p w:rsidR="00C2051F" w:rsidRPr="00353E73" w:rsidRDefault="00353E73" w:rsidP="00D11688">
            <w:pPr>
              <w:pStyle w:val="TableParagraph"/>
              <w:rPr>
                <w:rFonts w:asciiTheme="minorHAnsi" w:hAnsiTheme="minorHAnsi" w:cstheme="minorHAnsi"/>
                <w:sz w:val="24"/>
              </w:rPr>
            </w:pPr>
            <w:r>
              <w:rPr>
                <w:rFonts w:asciiTheme="minorHAnsi" w:hAnsiTheme="minorHAnsi" w:cstheme="minorHAnsi"/>
                <w:sz w:val="24"/>
              </w:rPr>
              <w:t>Progress from Daily Mile to alternative 15 min ‘blasts’ of exercise</w:t>
            </w:r>
          </w:p>
        </w:tc>
      </w:tr>
      <w:tr w:rsidR="00353E73" w:rsidTr="00337669">
        <w:trPr>
          <w:trHeight w:val="1996"/>
        </w:trPr>
        <w:tc>
          <w:tcPr>
            <w:tcW w:w="3720" w:type="dxa"/>
            <w:tcBorders>
              <w:top w:val="nil"/>
              <w:bottom w:val="nil"/>
            </w:tcBorders>
          </w:tcPr>
          <w:p w:rsidR="00353E73" w:rsidRDefault="00353E73" w:rsidP="00353E73">
            <w:pPr>
              <w:pStyle w:val="TableParagraph"/>
              <w:rPr>
                <w:rFonts w:asciiTheme="minorHAnsi" w:hAnsiTheme="minorHAnsi" w:cstheme="minorHAnsi"/>
                <w:sz w:val="24"/>
              </w:rPr>
            </w:pPr>
            <w:r>
              <w:rPr>
                <w:rFonts w:asciiTheme="minorHAnsi" w:hAnsiTheme="minorHAnsi" w:cstheme="minorHAnsi"/>
                <w:sz w:val="24"/>
              </w:rPr>
              <w:t>Physical ‘wake up’ activities utilized across the school</w:t>
            </w:r>
          </w:p>
          <w:p w:rsidR="00353E73" w:rsidRPr="003105F1" w:rsidRDefault="00353E73" w:rsidP="00353E73">
            <w:pPr>
              <w:pStyle w:val="TableParagraph"/>
              <w:rPr>
                <w:rFonts w:asciiTheme="minorHAnsi" w:hAnsiTheme="minorHAnsi" w:cstheme="minorHAnsi"/>
                <w:sz w:val="24"/>
              </w:rPr>
            </w:pPr>
          </w:p>
        </w:tc>
        <w:tc>
          <w:tcPr>
            <w:tcW w:w="3600" w:type="dxa"/>
            <w:tcBorders>
              <w:top w:val="nil"/>
              <w:bottom w:val="nil"/>
            </w:tcBorders>
          </w:tcPr>
          <w:p w:rsidR="00353E73" w:rsidRPr="00353E73" w:rsidRDefault="00353E73" w:rsidP="00D11688">
            <w:pPr>
              <w:pStyle w:val="TableParagraph"/>
              <w:rPr>
                <w:rFonts w:asciiTheme="minorHAnsi" w:hAnsiTheme="minorHAnsi" w:cstheme="minorHAnsi"/>
                <w:sz w:val="24"/>
              </w:rPr>
            </w:pPr>
            <w:r>
              <w:rPr>
                <w:rFonts w:asciiTheme="minorHAnsi" w:hAnsiTheme="minorHAnsi" w:cstheme="minorHAnsi"/>
                <w:sz w:val="24"/>
              </w:rPr>
              <w:t>Physical activity and practical approaches to classroom based activities across the day and all subjects</w:t>
            </w:r>
          </w:p>
        </w:tc>
        <w:tc>
          <w:tcPr>
            <w:tcW w:w="1616" w:type="dxa"/>
            <w:tcBorders>
              <w:top w:val="nil"/>
              <w:bottom w:val="nil"/>
            </w:tcBorders>
          </w:tcPr>
          <w:p w:rsidR="00353E73" w:rsidRPr="00353E73" w:rsidRDefault="00353E73" w:rsidP="00D11688">
            <w:pPr>
              <w:pStyle w:val="TableParagraph"/>
              <w:rPr>
                <w:rFonts w:asciiTheme="minorHAnsi" w:hAnsiTheme="minorHAnsi" w:cstheme="minorHAnsi"/>
                <w:sz w:val="24"/>
              </w:rPr>
            </w:pPr>
            <w:r>
              <w:rPr>
                <w:rFonts w:asciiTheme="minorHAnsi" w:hAnsiTheme="minorHAnsi" w:cstheme="minorHAnsi"/>
                <w:sz w:val="24"/>
              </w:rPr>
              <w:t>Training for staff £200</w:t>
            </w:r>
          </w:p>
        </w:tc>
        <w:tc>
          <w:tcPr>
            <w:tcW w:w="3307" w:type="dxa"/>
            <w:tcBorders>
              <w:top w:val="nil"/>
              <w:bottom w:val="nil"/>
            </w:tcBorders>
          </w:tcPr>
          <w:p w:rsidR="00353E73" w:rsidRPr="00353E73" w:rsidRDefault="00353E73" w:rsidP="00D11688">
            <w:pPr>
              <w:pStyle w:val="TableParagraph"/>
              <w:rPr>
                <w:rFonts w:asciiTheme="minorHAnsi" w:hAnsiTheme="minorHAnsi" w:cstheme="minorHAnsi"/>
                <w:sz w:val="24"/>
              </w:rPr>
            </w:pPr>
            <w:r>
              <w:rPr>
                <w:rFonts w:asciiTheme="minorHAnsi" w:hAnsiTheme="minorHAnsi" w:cstheme="minorHAnsi"/>
                <w:sz w:val="24"/>
              </w:rPr>
              <w:t>Physical activity embedded into the school day and every classroom to improve moving regularly and increase attainment, attention and focus</w:t>
            </w:r>
          </w:p>
        </w:tc>
        <w:tc>
          <w:tcPr>
            <w:tcW w:w="3135" w:type="dxa"/>
            <w:tcBorders>
              <w:top w:val="nil"/>
              <w:bottom w:val="nil"/>
            </w:tcBorders>
          </w:tcPr>
          <w:p w:rsidR="00353E73" w:rsidRPr="00353E73" w:rsidRDefault="00353E73" w:rsidP="00D11688">
            <w:pPr>
              <w:pStyle w:val="TableParagraph"/>
              <w:rPr>
                <w:rFonts w:asciiTheme="minorHAnsi" w:hAnsiTheme="minorHAnsi" w:cstheme="minorHAnsi"/>
                <w:sz w:val="24"/>
              </w:rPr>
            </w:pPr>
            <w:r>
              <w:rPr>
                <w:rFonts w:asciiTheme="minorHAnsi" w:hAnsiTheme="minorHAnsi" w:cstheme="minorHAnsi"/>
                <w:sz w:val="24"/>
              </w:rPr>
              <w:t>Expected attainment across year groups after a year in place</w:t>
            </w:r>
          </w:p>
        </w:tc>
      </w:tr>
      <w:tr w:rsidR="00353E73" w:rsidTr="00E30826">
        <w:trPr>
          <w:trHeight w:val="1968"/>
        </w:trPr>
        <w:tc>
          <w:tcPr>
            <w:tcW w:w="3720" w:type="dxa"/>
            <w:tcBorders>
              <w:top w:val="nil"/>
              <w:bottom w:val="nil"/>
            </w:tcBorders>
          </w:tcPr>
          <w:p w:rsidR="00353E73" w:rsidRDefault="00353E73" w:rsidP="00353E73">
            <w:pPr>
              <w:pStyle w:val="TableParagraph"/>
              <w:rPr>
                <w:rFonts w:asciiTheme="minorHAnsi" w:hAnsiTheme="minorHAnsi" w:cstheme="minorHAnsi"/>
                <w:sz w:val="24"/>
              </w:rPr>
            </w:pPr>
            <w:r>
              <w:rPr>
                <w:rFonts w:asciiTheme="minorHAnsi" w:hAnsiTheme="minorHAnsi" w:cstheme="minorHAnsi"/>
                <w:sz w:val="24"/>
              </w:rPr>
              <w:t>Extra Curricular offer improved</w:t>
            </w:r>
            <w:r w:rsidRPr="003105F1">
              <w:rPr>
                <w:rFonts w:asciiTheme="minorHAnsi" w:hAnsiTheme="minorHAnsi" w:cstheme="minorHAnsi"/>
                <w:sz w:val="24"/>
              </w:rPr>
              <w:t xml:space="preserve"> </w:t>
            </w:r>
          </w:p>
          <w:p w:rsidR="00337669" w:rsidRDefault="00337669" w:rsidP="00353E73">
            <w:pPr>
              <w:pStyle w:val="TableParagraph"/>
              <w:rPr>
                <w:rFonts w:asciiTheme="minorHAnsi" w:hAnsiTheme="minorHAnsi" w:cstheme="minorHAnsi"/>
                <w:sz w:val="24"/>
              </w:rPr>
            </w:pPr>
          </w:p>
          <w:p w:rsidR="00337669" w:rsidRDefault="00337669" w:rsidP="00353E73">
            <w:pPr>
              <w:pStyle w:val="TableParagraph"/>
              <w:rPr>
                <w:rFonts w:asciiTheme="minorHAnsi" w:hAnsiTheme="minorHAnsi" w:cstheme="minorHAnsi"/>
                <w:sz w:val="24"/>
              </w:rPr>
            </w:pPr>
          </w:p>
          <w:p w:rsidR="00337669" w:rsidRDefault="00337669" w:rsidP="00353E73">
            <w:pPr>
              <w:pStyle w:val="TableParagraph"/>
              <w:rPr>
                <w:rFonts w:asciiTheme="minorHAnsi" w:hAnsiTheme="minorHAnsi" w:cstheme="minorHAnsi"/>
                <w:sz w:val="24"/>
              </w:rPr>
            </w:pPr>
          </w:p>
          <w:p w:rsidR="00337669" w:rsidRDefault="00337669" w:rsidP="00353E73">
            <w:pPr>
              <w:pStyle w:val="TableParagraph"/>
              <w:rPr>
                <w:rFonts w:asciiTheme="minorHAnsi" w:hAnsiTheme="minorHAnsi" w:cstheme="minorHAnsi"/>
                <w:sz w:val="24"/>
              </w:rPr>
            </w:pPr>
          </w:p>
          <w:p w:rsidR="00337669" w:rsidRDefault="00337669" w:rsidP="00353E73">
            <w:pPr>
              <w:pStyle w:val="TableParagraph"/>
              <w:rPr>
                <w:rFonts w:asciiTheme="minorHAnsi" w:hAnsiTheme="minorHAnsi" w:cstheme="minorHAnsi"/>
                <w:sz w:val="24"/>
              </w:rPr>
            </w:pPr>
          </w:p>
        </w:tc>
        <w:tc>
          <w:tcPr>
            <w:tcW w:w="3600" w:type="dxa"/>
            <w:tcBorders>
              <w:top w:val="nil"/>
              <w:bottom w:val="nil"/>
            </w:tcBorders>
          </w:tcPr>
          <w:p w:rsidR="00353E73" w:rsidRPr="00353E73" w:rsidRDefault="00353E73" w:rsidP="00D11688">
            <w:pPr>
              <w:pStyle w:val="TableParagraph"/>
              <w:rPr>
                <w:rFonts w:asciiTheme="minorHAnsi" w:hAnsiTheme="minorHAnsi" w:cstheme="minorHAnsi"/>
                <w:sz w:val="24"/>
              </w:rPr>
            </w:pPr>
            <w:r>
              <w:rPr>
                <w:rFonts w:asciiTheme="minorHAnsi" w:hAnsiTheme="minorHAnsi" w:cstheme="minorHAnsi"/>
                <w:sz w:val="24"/>
              </w:rPr>
              <w:t>Increased offer at lunchtime and after school to appeal to a wider range of pupils</w:t>
            </w:r>
          </w:p>
        </w:tc>
        <w:tc>
          <w:tcPr>
            <w:tcW w:w="1616" w:type="dxa"/>
            <w:tcBorders>
              <w:top w:val="nil"/>
              <w:bottom w:val="nil"/>
            </w:tcBorders>
          </w:tcPr>
          <w:p w:rsidR="00353E73" w:rsidRDefault="00353E73" w:rsidP="00D11688">
            <w:pPr>
              <w:pStyle w:val="TableParagraph"/>
              <w:rPr>
                <w:rFonts w:asciiTheme="minorHAnsi" w:hAnsiTheme="minorHAnsi" w:cstheme="minorHAnsi"/>
                <w:sz w:val="24"/>
              </w:rPr>
            </w:pPr>
            <w:r>
              <w:rPr>
                <w:rFonts w:asciiTheme="minorHAnsi" w:hAnsiTheme="minorHAnsi" w:cstheme="minorHAnsi"/>
                <w:sz w:val="24"/>
              </w:rPr>
              <w:t>Minikicks - £</w:t>
            </w:r>
            <w:r w:rsidR="00E30826">
              <w:rPr>
                <w:rFonts w:asciiTheme="minorHAnsi" w:hAnsiTheme="minorHAnsi" w:cstheme="minorHAnsi"/>
                <w:sz w:val="24"/>
              </w:rPr>
              <w:t>3000</w:t>
            </w:r>
          </w:p>
          <w:p w:rsidR="00353E73" w:rsidRDefault="00353E73" w:rsidP="00D11688">
            <w:pPr>
              <w:pStyle w:val="TableParagraph"/>
              <w:rPr>
                <w:rFonts w:asciiTheme="minorHAnsi" w:hAnsiTheme="minorHAnsi" w:cstheme="minorHAnsi"/>
                <w:sz w:val="24"/>
              </w:rPr>
            </w:pPr>
            <w:r>
              <w:rPr>
                <w:rFonts w:asciiTheme="minorHAnsi" w:hAnsiTheme="minorHAnsi" w:cstheme="minorHAnsi"/>
                <w:sz w:val="24"/>
              </w:rPr>
              <w:t>Campsmount £</w:t>
            </w:r>
            <w:r w:rsidR="00E30826">
              <w:rPr>
                <w:rFonts w:asciiTheme="minorHAnsi" w:hAnsiTheme="minorHAnsi" w:cstheme="minorHAnsi"/>
                <w:sz w:val="24"/>
              </w:rPr>
              <w:t>2500</w:t>
            </w:r>
          </w:p>
          <w:p w:rsidR="00353E73" w:rsidRPr="00353E73" w:rsidRDefault="00353E73" w:rsidP="00D11688">
            <w:pPr>
              <w:pStyle w:val="TableParagraph"/>
              <w:rPr>
                <w:rFonts w:asciiTheme="minorHAnsi" w:hAnsiTheme="minorHAnsi" w:cstheme="minorHAnsi"/>
                <w:sz w:val="24"/>
              </w:rPr>
            </w:pPr>
            <w:r>
              <w:rPr>
                <w:rFonts w:asciiTheme="minorHAnsi" w:hAnsiTheme="minorHAnsi" w:cstheme="minorHAnsi"/>
                <w:sz w:val="24"/>
              </w:rPr>
              <w:t>Other coaches £</w:t>
            </w:r>
            <w:r w:rsidR="00E30826">
              <w:rPr>
                <w:rFonts w:asciiTheme="minorHAnsi" w:hAnsiTheme="minorHAnsi" w:cstheme="minorHAnsi"/>
                <w:sz w:val="24"/>
              </w:rPr>
              <w:t>2</w:t>
            </w:r>
            <w:r w:rsidR="00337669">
              <w:rPr>
                <w:rFonts w:asciiTheme="minorHAnsi" w:hAnsiTheme="minorHAnsi" w:cstheme="minorHAnsi"/>
                <w:sz w:val="24"/>
              </w:rPr>
              <w:t>000</w:t>
            </w:r>
          </w:p>
        </w:tc>
        <w:tc>
          <w:tcPr>
            <w:tcW w:w="3307" w:type="dxa"/>
            <w:tcBorders>
              <w:top w:val="nil"/>
              <w:bottom w:val="nil"/>
            </w:tcBorders>
          </w:tcPr>
          <w:p w:rsidR="00353E73" w:rsidRPr="00353E73" w:rsidRDefault="00337669" w:rsidP="00D11688">
            <w:pPr>
              <w:pStyle w:val="TableParagraph"/>
              <w:rPr>
                <w:rFonts w:asciiTheme="minorHAnsi" w:hAnsiTheme="minorHAnsi" w:cstheme="minorHAnsi"/>
                <w:sz w:val="24"/>
              </w:rPr>
            </w:pPr>
            <w:r>
              <w:rPr>
                <w:rFonts w:asciiTheme="minorHAnsi" w:hAnsiTheme="minorHAnsi" w:cstheme="minorHAnsi"/>
                <w:sz w:val="24"/>
              </w:rPr>
              <w:t>Intended increase of 20% taking part in extra curricular activities</w:t>
            </w:r>
          </w:p>
        </w:tc>
        <w:tc>
          <w:tcPr>
            <w:tcW w:w="3135" w:type="dxa"/>
            <w:tcBorders>
              <w:top w:val="nil"/>
              <w:bottom w:val="nil"/>
            </w:tcBorders>
          </w:tcPr>
          <w:p w:rsidR="00353E73" w:rsidRPr="00353E73" w:rsidRDefault="00337669" w:rsidP="00D11688">
            <w:pPr>
              <w:pStyle w:val="TableParagraph"/>
              <w:rPr>
                <w:rFonts w:asciiTheme="minorHAnsi" w:hAnsiTheme="minorHAnsi" w:cstheme="minorHAnsi"/>
                <w:sz w:val="24"/>
              </w:rPr>
            </w:pPr>
            <w:r>
              <w:rPr>
                <w:rFonts w:asciiTheme="minorHAnsi" w:hAnsiTheme="minorHAnsi" w:cstheme="minorHAnsi"/>
                <w:sz w:val="24"/>
              </w:rPr>
              <w:t>Involvement of staff in additional activities out of school hours</w:t>
            </w:r>
          </w:p>
        </w:tc>
      </w:tr>
      <w:tr w:rsidR="00337669" w:rsidTr="00337669">
        <w:trPr>
          <w:trHeight w:val="323"/>
        </w:trPr>
        <w:tc>
          <w:tcPr>
            <w:tcW w:w="3720" w:type="dxa"/>
            <w:tcBorders>
              <w:top w:val="nil"/>
              <w:bottom w:val="single" w:sz="12" w:space="0" w:color="231F20"/>
            </w:tcBorders>
          </w:tcPr>
          <w:p w:rsidR="00337669" w:rsidRDefault="00337669" w:rsidP="00337669">
            <w:pPr>
              <w:pStyle w:val="TableParagraph"/>
              <w:rPr>
                <w:rFonts w:asciiTheme="minorHAnsi" w:hAnsiTheme="minorHAnsi" w:cstheme="minorHAnsi"/>
                <w:sz w:val="24"/>
              </w:rPr>
            </w:pPr>
            <w:r>
              <w:rPr>
                <w:rFonts w:asciiTheme="minorHAnsi" w:hAnsiTheme="minorHAnsi" w:cstheme="minorHAnsi"/>
                <w:sz w:val="24"/>
              </w:rPr>
              <w:t>Competitive schools tournaments</w:t>
            </w:r>
          </w:p>
        </w:tc>
        <w:tc>
          <w:tcPr>
            <w:tcW w:w="3600" w:type="dxa"/>
            <w:tcBorders>
              <w:top w:val="nil"/>
              <w:bottom w:val="nil"/>
            </w:tcBorders>
          </w:tcPr>
          <w:p w:rsidR="00337669" w:rsidRDefault="00337669" w:rsidP="00D11688">
            <w:pPr>
              <w:pStyle w:val="TableParagraph"/>
              <w:rPr>
                <w:rFonts w:asciiTheme="minorHAnsi" w:hAnsiTheme="minorHAnsi" w:cstheme="minorHAnsi"/>
                <w:sz w:val="24"/>
              </w:rPr>
            </w:pPr>
            <w:r>
              <w:rPr>
                <w:rFonts w:asciiTheme="minorHAnsi" w:hAnsiTheme="minorHAnsi" w:cstheme="minorHAnsi"/>
                <w:sz w:val="24"/>
              </w:rPr>
              <w:t>Increased numbers of pupils taking part in seasonal competitive sports through Family of schools links and in-school competitions</w:t>
            </w:r>
          </w:p>
          <w:p w:rsidR="00337669" w:rsidRDefault="00337669" w:rsidP="00D11688">
            <w:pPr>
              <w:pStyle w:val="TableParagraph"/>
              <w:rPr>
                <w:rFonts w:asciiTheme="minorHAnsi" w:hAnsiTheme="minorHAnsi" w:cstheme="minorHAnsi"/>
                <w:sz w:val="24"/>
              </w:rPr>
            </w:pPr>
          </w:p>
          <w:p w:rsidR="00337669" w:rsidRDefault="00337669" w:rsidP="00D11688">
            <w:pPr>
              <w:pStyle w:val="TableParagraph"/>
              <w:rPr>
                <w:rFonts w:asciiTheme="minorHAnsi" w:hAnsiTheme="minorHAnsi" w:cstheme="minorHAnsi"/>
                <w:sz w:val="24"/>
              </w:rPr>
            </w:pPr>
          </w:p>
        </w:tc>
        <w:tc>
          <w:tcPr>
            <w:tcW w:w="1616" w:type="dxa"/>
            <w:tcBorders>
              <w:top w:val="nil"/>
              <w:bottom w:val="single" w:sz="12" w:space="0" w:color="231F20"/>
            </w:tcBorders>
          </w:tcPr>
          <w:p w:rsidR="007C77A8" w:rsidRDefault="00E30826" w:rsidP="00D11688">
            <w:pPr>
              <w:pStyle w:val="TableParagraph"/>
              <w:rPr>
                <w:rFonts w:asciiTheme="minorHAnsi" w:hAnsiTheme="minorHAnsi" w:cstheme="minorHAnsi"/>
                <w:sz w:val="24"/>
              </w:rPr>
            </w:pPr>
            <w:r>
              <w:rPr>
                <w:rFonts w:asciiTheme="minorHAnsi" w:hAnsiTheme="minorHAnsi" w:cstheme="minorHAnsi"/>
                <w:sz w:val="24"/>
              </w:rPr>
              <w:t>Transport costs and staff release</w:t>
            </w:r>
          </w:p>
          <w:p w:rsidR="00337669" w:rsidRDefault="00E30826" w:rsidP="00D11688">
            <w:pPr>
              <w:pStyle w:val="TableParagraph"/>
              <w:rPr>
                <w:rFonts w:asciiTheme="minorHAnsi" w:hAnsiTheme="minorHAnsi" w:cstheme="minorHAnsi"/>
                <w:sz w:val="24"/>
              </w:rPr>
            </w:pPr>
            <w:r>
              <w:rPr>
                <w:rFonts w:asciiTheme="minorHAnsi" w:hAnsiTheme="minorHAnsi" w:cstheme="minorHAnsi"/>
                <w:sz w:val="24"/>
              </w:rPr>
              <w:t xml:space="preserve"> £2500</w:t>
            </w:r>
          </w:p>
        </w:tc>
        <w:tc>
          <w:tcPr>
            <w:tcW w:w="3307" w:type="dxa"/>
            <w:tcBorders>
              <w:top w:val="nil"/>
              <w:bottom w:val="single" w:sz="12" w:space="0" w:color="231F20"/>
            </w:tcBorders>
          </w:tcPr>
          <w:p w:rsidR="00337669" w:rsidRDefault="00E30826" w:rsidP="00D11688">
            <w:pPr>
              <w:pStyle w:val="TableParagraph"/>
              <w:rPr>
                <w:rFonts w:asciiTheme="minorHAnsi" w:hAnsiTheme="minorHAnsi" w:cstheme="minorHAnsi"/>
                <w:sz w:val="24"/>
              </w:rPr>
            </w:pPr>
            <w:r>
              <w:rPr>
                <w:rFonts w:asciiTheme="minorHAnsi" w:hAnsiTheme="minorHAnsi" w:cstheme="minorHAnsi"/>
                <w:sz w:val="24"/>
              </w:rPr>
              <w:t xml:space="preserve">Improved physical, mental and social skills. </w:t>
            </w:r>
          </w:p>
        </w:tc>
        <w:tc>
          <w:tcPr>
            <w:tcW w:w="3135" w:type="dxa"/>
            <w:tcBorders>
              <w:top w:val="nil"/>
              <w:bottom w:val="single" w:sz="12" w:space="0" w:color="231F20"/>
            </w:tcBorders>
          </w:tcPr>
          <w:p w:rsidR="00337669" w:rsidRDefault="00E30826" w:rsidP="00D11688">
            <w:pPr>
              <w:pStyle w:val="TableParagraph"/>
              <w:rPr>
                <w:rFonts w:asciiTheme="minorHAnsi" w:hAnsiTheme="minorHAnsi" w:cstheme="minorHAnsi"/>
                <w:sz w:val="24"/>
              </w:rPr>
            </w:pPr>
            <w:r>
              <w:rPr>
                <w:rFonts w:asciiTheme="minorHAnsi" w:hAnsiTheme="minorHAnsi" w:cstheme="minorHAnsi"/>
                <w:sz w:val="24"/>
              </w:rPr>
              <w:t>Clubs embedded in offer within school to support competitions</w:t>
            </w:r>
          </w:p>
        </w:tc>
      </w:tr>
      <w:tr w:rsidR="00C2051F" w:rsidTr="007C77A8">
        <w:trPr>
          <w:trHeight w:val="300"/>
        </w:trPr>
        <w:tc>
          <w:tcPr>
            <w:tcW w:w="12243" w:type="dxa"/>
            <w:gridSpan w:val="4"/>
            <w:vMerge w:val="restart"/>
            <w:tcBorders>
              <w:top w:val="single" w:sz="12" w:space="0" w:color="231F20"/>
            </w:tcBorders>
            <w:shd w:val="clear" w:color="auto" w:fill="B6DDE8" w:themeFill="accent5" w:themeFillTint="66"/>
          </w:tcPr>
          <w:p w:rsidR="00C2051F" w:rsidRPr="007C77A8" w:rsidRDefault="00C2051F" w:rsidP="00D11688">
            <w:pPr>
              <w:pStyle w:val="TableParagraph"/>
              <w:spacing w:before="16"/>
              <w:ind w:left="70"/>
              <w:rPr>
                <w:color w:val="17365D" w:themeColor="text2" w:themeShade="BF"/>
                <w:sz w:val="24"/>
              </w:rPr>
            </w:pPr>
            <w:r w:rsidRPr="007C77A8">
              <w:rPr>
                <w:b/>
                <w:color w:val="17365D" w:themeColor="text2" w:themeShade="BF"/>
                <w:sz w:val="24"/>
              </w:rPr>
              <w:t xml:space="preserve">Key indicator 2: </w:t>
            </w:r>
            <w:r w:rsidRPr="007C77A8">
              <w:rPr>
                <w:color w:val="17365D" w:themeColor="text2" w:themeShade="BF"/>
                <w:sz w:val="24"/>
              </w:rPr>
              <w:t>The profile of PE and sport being raised across the school as a tool for whole school improvement</w:t>
            </w:r>
          </w:p>
        </w:tc>
        <w:tc>
          <w:tcPr>
            <w:tcW w:w="3135" w:type="dxa"/>
            <w:tcBorders>
              <w:top w:val="single" w:sz="12" w:space="0" w:color="231F20"/>
            </w:tcBorders>
            <w:shd w:val="clear" w:color="auto" w:fill="B6DDE8" w:themeFill="accent5" w:themeFillTint="66"/>
          </w:tcPr>
          <w:p w:rsidR="00337669" w:rsidRDefault="00337669" w:rsidP="00D11688">
            <w:pPr>
              <w:pStyle w:val="TableParagraph"/>
              <w:spacing w:before="16" w:line="279" w:lineRule="exact"/>
              <w:ind w:left="38" w:right="94"/>
              <w:jc w:val="center"/>
              <w:rPr>
                <w:color w:val="231F20"/>
                <w:sz w:val="24"/>
              </w:rPr>
            </w:pPr>
          </w:p>
          <w:p w:rsidR="00C2051F" w:rsidRDefault="00C2051F" w:rsidP="00D11688">
            <w:pPr>
              <w:pStyle w:val="TableParagraph"/>
              <w:spacing w:before="16" w:line="279" w:lineRule="exact"/>
              <w:ind w:left="38" w:right="94"/>
              <w:jc w:val="center"/>
              <w:rPr>
                <w:sz w:val="24"/>
              </w:rPr>
            </w:pPr>
            <w:r>
              <w:rPr>
                <w:color w:val="231F20"/>
                <w:sz w:val="24"/>
              </w:rPr>
              <w:lastRenderedPageBreak/>
              <w:t>Percentage of total allocation:</w:t>
            </w:r>
          </w:p>
        </w:tc>
      </w:tr>
      <w:tr w:rsidR="00C2051F" w:rsidTr="007C77A8">
        <w:trPr>
          <w:trHeight w:val="320"/>
        </w:trPr>
        <w:tc>
          <w:tcPr>
            <w:tcW w:w="12243" w:type="dxa"/>
            <w:gridSpan w:val="4"/>
            <w:vMerge/>
            <w:tcBorders>
              <w:top w:val="nil"/>
            </w:tcBorders>
            <w:shd w:val="clear" w:color="auto" w:fill="B6DDE8" w:themeFill="accent5" w:themeFillTint="66"/>
          </w:tcPr>
          <w:p w:rsidR="00C2051F" w:rsidRDefault="00C2051F" w:rsidP="00D11688">
            <w:pPr>
              <w:rPr>
                <w:sz w:val="2"/>
                <w:szCs w:val="2"/>
              </w:rPr>
            </w:pPr>
          </w:p>
        </w:tc>
        <w:tc>
          <w:tcPr>
            <w:tcW w:w="3135" w:type="dxa"/>
            <w:shd w:val="clear" w:color="auto" w:fill="B6DDE8" w:themeFill="accent5" w:themeFillTint="66"/>
          </w:tcPr>
          <w:p w:rsidR="00C2051F" w:rsidRDefault="00D02284" w:rsidP="00D11688">
            <w:pPr>
              <w:pStyle w:val="TableParagraph"/>
              <w:spacing w:before="21" w:line="279" w:lineRule="exact"/>
              <w:jc w:val="center"/>
              <w:rPr>
                <w:sz w:val="24"/>
              </w:rPr>
            </w:pPr>
            <w:r>
              <w:rPr>
                <w:color w:val="231F20"/>
                <w:sz w:val="24"/>
              </w:rPr>
              <w:t>(£</w:t>
            </w:r>
            <w:r w:rsidR="008901D0">
              <w:rPr>
                <w:color w:val="231F20"/>
                <w:sz w:val="24"/>
              </w:rPr>
              <w:t>1,735</w:t>
            </w:r>
            <w:r>
              <w:rPr>
                <w:color w:val="231F20"/>
                <w:sz w:val="24"/>
              </w:rPr>
              <w:t xml:space="preserve">)  </w:t>
            </w:r>
            <w:r w:rsidR="007C77A8">
              <w:rPr>
                <w:color w:val="231F20"/>
                <w:sz w:val="24"/>
              </w:rPr>
              <w:t>9</w:t>
            </w:r>
            <w:r w:rsidR="00C2051F">
              <w:rPr>
                <w:color w:val="231F20"/>
                <w:sz w:val="24"/>
              </w:rPr>
              <w:t>%</w:t>
            </w:r>
          </w:p>
        </w:tc>
      </w:tr>
      <w:tr w:rsidR="00C2051F" w:rsidTr="00D11688">
        <w:trPr>
          <w:trHeight w:val="600"/>
        </w:trPr>
        <w:tc>
          <w:tcPr>
            <w:tcW w:w="3720" w:type="dxa"/>
          </w:tcPr>
          <w:p w:rsidR="00C2051F" w:rsidRDefault="00C2051F" w:rsidP="00D11688">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D11688">
            <w:pPr>
              <w:pStyle w:val="TableParagraph"/>
              <w:spacing w:before="21"/>
              <w:ind w:left="70"/>
              <w:rPr>
                <w:sz w:val="24"/>
              </w:rPr>
            </w:pPr>
            <w:r>
              <w:rPr>
                <w:color w:val="231F20"/>
                <w:sz w:val="24"/>
              </w:rPr>
              <w:t>Actions to achieve:</w:t>
            </w:r>
          </w:p>
        </w:tc>
        <w:tc>
          <w:tcPr>
            <w:tcW w:w="1616" w:type="dxa"/>
          </w:tcPr>
          <w:p w:rsidR="00C2051F" w:rsidRDefault="00C2051F" w:rsidP="00D11688">
            <w:pPr>
              <w:pStyle w:val="TableParagraph"/>
              <w:spacing w:before="19" w:line="288" w:lineRule="exact"/>
              <w:ind w:left="70"/>
              <w:rPr>
                <w:sz w:val="24"/>
              </w:rPr>
            </w:pPr>
            <w:r>
              <w:rPr>
                <w:color w:val="231F20"/>
                <w:sz w:val="24"/>
              </w:rPr>
              <w:t>Funding allocated:</w:t>
            </w:r>
          </w:p>
        </w:tc>
        <w:tc>
          <w:tcPr>
            <w:tcW w:w="3307" w:type="dxa"/>
          </w:tcPr>
          <w:p w:rsidR="00C2051F" w:rsidRDefault="00C2051F" w:rsidP="00D11688">
            <w:pPr>
              <w:pStyle w:val="TableParagraph"/>
              <w:spacing w:before="21"/>
              <w:ind w:left="70"/>
              <w:rPr>
                <w:sz w:val="24"/>
              </w:rPr>
            </w:pPr>
            <w:r>
              <w:rPr>
                <w:color w:val="231F20"/>
                <w:sz w:val="24"/>
              </w:rPr>
              <w:t>Evidence and impact:</w:t>
            </w:r>
          </w:p>
        </w:tc>
        <w:tc>
          <w:tcPr>
            <w:tcW w:w="3135" w:type="dxa"/>
          </w:tcPr>
          <w:p w:rsidR="00C2051F" w:rsidRDefault="00C2051F" w:rsidP="00D11688">
            <w:pPr>
              <w:pStyle w:val="TableParagraph"/>
              <w:spacing w:before="19" w:line="288" w:lineRule="exact"/>
              <w:ind w:left="70"/>
              <w:rPr>
                <w:sz w:val="24"/>
              </w:rPr>
            </w:pPr>
            <w:r>
              <w:rPr>
                <w:color w:val="231F20"/>
                <w:sz w:val="24"/>
              </w:rPr>
              <w:t>Sustainability and suggested next steps:</w:t>
            </w:r>
          </w:p>
        </w:tc>
      </w:tr>
      <w:tr w:rsidR="00C2051F" w:rsidTr="00C976DE">
        <w:trPr>
          <w:trHeight w:val="806"/>
        </w:trPr>
        <w:tc>
          <w:tcPr>
            <w:tcW w:w="3720" w:type="dxa"/>
            <w:tcBorders>
              <w:bottom w:val="nil"/>
            </w:tcBorders>
          </w:tcPr>
          <w:p w:rsidR="00C2051F" w:rsidRPr="00E30826" w:rsidRDefault="00337669" w:rsidP="00D11688">
            <w:pPr>
              <w:pStyle w:val="TableParagraph"/>
              <w:rPr>
                <w:rFonts w:asciiTheme="minorHAnsi" w:hAnsiTheme="minorHAnsi" w:cstheme="minorHAnsi"/>
                <w:sz w:val="24"/>
              </w:rPr>
            </w:pPr>
            <w:r>
              <w:rPr>
                <w:rFonts w:asciiTheme="minorHAnsi" w:hAnsiTheme="minorHAnsi" w:cstheme="minorHAnsi"/>
                <w:sz w:val="24"/>
              </w:rPr>
              <w:t>Physical ‘wake up’ activities utilized across the school (see above)</w:t>
            </w:r>
          </w:p>
        </w:tc>
        <w:tc>
          <w:tcPr>
            <w:tcW w:w="3600" w:type="dxa"/>
            <w:tcBorders>
              <w:bottom w:val="nil"/>
            </w:tcBorders>
          </w:tcPr>
          <w:p w:rsidR="00C2051F" w:rsidRPr="00C976DE" w:rsidRDefault="00C2051F" w:rsidP="00D11688">
            <w:pPr>
              <w:pStyle w:val="TableParagraph"/>
              <w:rPr>
                <w:rFonts w:asciiTheme="minorHAnsi" w:hAnsiTheme="minorHAnsi" w:cstheme="minorHAnsi"/>
                <w:sz w:val="24"/>
              </w:rPr>
            </w:pPr>
          </w:p>
        </w:tc>
        <w:tc>
          <w:tcPr>
            <w:tcW w:w="1616" w:type="dxa"/>
            <w:tcBorders>
              <w:bottom w:val="nil"/>
            </w:tcBorders>
          </w:tcPr>
          <w:p w:rsidR="00C2051F" w:rsidRPr="00C976DE" w:rsidRDefault="00C2051F" w:rsidP="00D11688">
            <w:pPr>
              <w:pStyle w:val="TableParagraph"/>
              <w:rPr>
                <w:rFonts w:asciiTheme="minorHAnsi" w:hAnsiTheme="minorHAnsi" w:cstheme="minorHAnsi"/>
                <w:sz w:val="24"/>
              </w:rPr>
            </w:pPr>
          </w:p>
        </w:tc>
        <w:tc>
          <w:tcPr>
            <w:tcW w:w="3307" w:type="dxa"/>
            <w:tcBorders>
              <w:bottom w:val="nil"/>
            </w:tcBorders>
          </w:tcPr>
          <w:p w:rsidR="00C2051F" w:rsidRPr="00C976DE" w:rsidRDefault="00C2051F" w:rsidP="00D11688">
            <w:pPr>
              <w:pStyle w:val="TableParagraph"/>
              <w:rPr>
                <w:rFonts w:asciiTheme="minorHAnsi" w:hAnsiTheme="minorHAnsi" w:cstheme="minorHAnsi"/>
                <w:sz w:val="24"/>
              </w:rPr>
            </w:pPr>
          </w:p>
        </w:tc>
        <w:tc>
          <w:tcPr>
            <w:tcW w:w="3135" w:type="dxa"/>
            <w:tcBorders>
              <w:bottom w:val="nil"/>
            </w:tcBorders>
          </w:tcPr>
          <w:p w:rsidR="00C2051F" w:rsidRPr="00C976DE" w:rsidRDefault="00C2051F" w:rsidP="00D11688">
            <w:pPr>
              <w:pStyle w:val="TableParagraph"/>
              <w:rPr>
                <w:rFonts w:asciiTheme="minorHAnsi" w:hAnsiTheme="minorHAnsi" w:cstheme="minorHAnsi"/>
                <w:sz w:val="24"/>
              </w:rPr>
            </w:pPr>
          </w:p>
        </w:tc>
      </w:tr>
      <w:tr w:rsidR="00E30826" w:rsidTr="00C976DE">
        <w:trPr>
          <w:trHeight w:val="1716"/>
        </w:trPr>
        <w:tc>
          <w:tcPr>
            <w:tcW w:w="3720" w:type="dxa"/>
            <w:tcBorders>
              <w:top w:val="nil"/>
              <w:bottom w:val="nil"/>
            </w:tcBorders>
          </w:tcPr>
          <w:p w:rsidR="00E30826" w:rsidRDefault="00C976DE" w:rsidP="00E30826">
            <w:pPr>
              <w:pStyle w:val="TableParagraph"/>
              <w:rPr>
                <w:rFonts w:asciiTheme="minorHAnsi" w:hAnsiTheme="minorHAnsi" w:cstheme="minorHAnsi"/>
                <w:sz w:val="24"/>
              </w:rPr>
            </w:pPr>
            <w:r>
              <w:rPr>
                <w:rFonts w:asciiTheme="minorHAnsi" w:hAnsiTheme="minorHAnsi" w:cstheme="minorHAnsi"/>
                <w:sz w:val="24"/>
              </w:rPr>
              <w:t xml:space="preserve">Attendance at Pyramid Schools </w:t>
            </w:r>
            <w:r w:rsidR="00E30826">
              <w:rPr>
                <w:rFonts w:asciiTheme="minorHAnsi" w:hAnsiTheme="minorHAnsi" w:cstheme="minorHAnsi"/>
                <w:sz w:val="24"/>
              </w:rPr>
              <w:t>Competitions</w:t>
            </w:r>
          </w:p>
          <w:p w:rsidR="00E30826" w:rsidRDefault="00E30826" w:rsidP="00D11688">
            <w:pPr>
              <w:pStyle w:val="TableParagraph"/>
              <w:rPr>
                <w:rFonts w:asciiTheme="minorHAnsi" w:hAnsiTheme="minorHAnsi" w:cstheme="minorHAnsi"/>
                <w:sz w:val="24"/>
              </w:rPr>
            </w:pPr>
          </w:p>
        </w:tc>
        <w:tc>
          <w:tcPr>
            <w:tcW w:w="3600" w:type="dxa"/>
            <w:tcBorders>
              <w:top w:val="nil"/>
              <w:bottom w:val="nil"/>
            </w:tcBorders>
          </w:tcPr>
          <w:p w:rsidR="00E30826" w:rsidRPr="00C976DE" w:rsidRDefault="00C976DE" w:rsidP="00D11688">
            <w:pPr>
              <w:pStyle w:val="TableParagraph"/>
              <w:rPr>
                <w:rFonts w:asciiTheme="minorHAnsi" w:hAnsiTheme="minorHAnsi" w:cstheme="minorHAnsi"/>
                <w:sz w:val="24"/>
              </w:rPr>
            </w:pPr>
            <w:r>
              <w:rPr>
                <w:rFonts w:asciiTheme="minorHAnsi" w:hAnsiTheme="minorHAnsi" w:cstheme="minorHAnsi"/>
                <w:sz w:val="24"/>
              </w:rPr>
              <w:t>Pupils provided with different experiences and opportunities to work as part of a team and compete against others, respect rules and other adults.</w:t>
            </w:r>
          </w:p>
        </w:tc>
        <w:tc>
          <w:tcPr>
            <w:tcW w:w="1616" w:type="dxa"/>
            <w:tcBorders>
              <w:top w:val="nil"/>
              <w:bottom w:val="nil"/>
            </w:tcBorders>
          </w:tcPr>
          <w:p w:rsidR="00E30826" w:rsidRDefault="00C976DE" w:rsidP="00D11688">
            <w:pPr>
              <w:pStyle w:val="TableParagraph"/>
              <w:rPr>
                <w:rFonts w:asciiTheme="minorHAnsi" w:hAnsiTheme="minorHAnsi" w:cstheme="minorHAnsi"/>
                <w:sz w:val="24"/>
              </w:rPr>
            </w:pPr>
            <w:r>
              <w:rPr>
                <w:rFonts w:asciiTheme="minorHAnsi" w:hAnsiTheme="minorHAnsi" w:cstheme="minorHAnsi"/>
                <w:sz w:val="24"/>
              </w:rPr>
              <w:t>Team Bibs and Shirts £100</w:t>
            </w:r>
          </w:p>
          <w:p w:rsidR="00C976DE" w:rsidRPr="00C976DE" w:rsidRDefault="00C976DE" w:rsidP="00D11688">
            <w:pPr>
              <w:pStyle w:val="TableParagraph"/>
              <w:rPr>
                <w:rFonts w:asciiTheme="minorHAnsi" w:hAnsiTheme="minorHAnsi" w:cstheme="minorHAnsi"/>
                <w:sz w:val="24"/>
              </w:rPr>
            </w:pPr>
            <w:r>
              <w:rPr>
                <w:rFonts w:asciiTheme="minorHAnsi" w:hAnsiTheme="minorHAnsi" w:cstheme="minorHAnsi"/>
                <w:sz w:val="24"/>
              </w:rPr>
              <w:t>Buses and staff cover (see above)</w:t>
            </w:r>
          </w:p>
        </w:tc>
        <w:tc>
          <w:tcPr>
            <w:tcW w:w="3307" w:type="dxa"/>
            <w:tcBorders>
              <w:top w:val="nil"/>
              <w:bottom w:val="nil"/>
            </w:tcBorders>
          </w:tcPr>
          <w:p w:rsidR="00E30826" w:rsidRPr="00C976DE" w:rsidRDefault="00C976DE" w:rsidP="00D11688">
            <w:pPr>
              <w:pStyle w:val="TableParagraph"/>
              <w:rPr>
                <w:rFonts w:asciiTheme="minorHAnsi" w:hAnsiTheme="minorHAnsi" w:cstheme="minorHAnsi"/>
                <w:sz w:val="24"/>
              </w:rPr>
            </w:pPr>
            <w:r>
              <w:rPr>
                <w:rFonts w:asciiTheme="minorHAnsi" w:hAnsiTheme="minorHAnsi" w:cstheme="minorHAnsi"/>
                <w:sz w:val="24"/>
              </w:rPr>
              <w:t>Improved physical, mental and social skills.</w:t>
            </w:r>
          </w:p>
        </w:tc>
        <w:tc>
          <w:tcPr>
            <w:tcW w:w="3135" w:type="dxa"/>
            <w:tcBorders>
              <w:top w:val="nil"/>
              <w:bottom w:val="nil"/>
            </w:tcBorders>
          </w:tcPr>
          <w:p w:rsidR="00E30826" w:rsidRPr="00C976DE" w:rsidRDefault="00C976DE" w:rsidP="00D11688">
            <w:pPr>
              <w:pStyle w:val="TableParagraph"/>
              <w:rPr>
                <w:rFonts w:asciiTheme="minorHAnsi" w:hAnsiTheme="minorHAnsi" w:cstheme="minorHAnsi"/>
                <w:sz w:val="24"/>
              </w:rPr>
            </w:pPr>
            <w:r>
              <w:rPr>
                <w:rFonts w:asciiTheme="minorHAnsi" w:hAnsiTheme="minorHAnsi" w:cstheme="minorHAnsi"/>
                <w:sz w:val="24"/>
              </w:rPr>
              <w:t>Club links to competitions embedded in after school and lunchtime offer.</w:t>
            </w:r>
          </w:p>
        </w:tc>
      </w:tr>
      <w:tr w:rsidR="00E30826" w:rsidTr="00E30826">
        <w:trPr>
          <w:trHeight w:val="900"/>
        </w:trPr>
        <w:tc>
          <w:tcPr>
            <w:tcW w:w="3720" w:type="dxa"/>
            <w:tcBorders>
              <w:top w:val="nil"/>
              <w:bottom w:val="nil"/>
            </w:tcBorders>
          </w:tcPr>
          <w:p w:rsidR="00C976DE" w:rsidRDefault="00C976DE" w:rsidP="00C976DE">
            <w:pPr>
              <w:pStyle w:val="TableParagraph"/>
              <w:rPr>
                <w:rFonts w:asciiTheme="minorHAnsi" w:hAnsiTheme="minorHAnsi" w:cstheme="minorHAnsi"/>
                <w:sz w:val="24"/>
              </w:rPr>
            </w:pPr>
            <w:r>
              <w:rPr>
                <w:rFonts w:asciiTheme="minorHAnsi" w:hAnsiTheme="minorHAnsi" w:cstheme="minorHAnsi"/>
                <w:sz w:val="24"/>
              </w:rPr>
              <w:t>Sports Day</w:t>
            </w:r>
          </w:p>
          <w:p w:rsidR="00E30826" w:rsidRDefault="00E30826" w:rsidP="00E30826">
            <w:pPr>
              <w:pStyle w:val="TableParagraph"/>
              <w:rPr>
                <w:rFonts w:asciiTheme="minorHAnsi" w:hAnsiTheme="minorHAnsi" w:cstheme="minorHAnsi"/>
                <w:sz w:val="24"/>
              </w:rPr>
            </w:pPr>
          </w:p>
          <w:p w:rsidR="00C976DE" w:rsidRDefault="00C976DE" w:rsidP="00E30826">
            <w:pPr>
              <w:pStyle w:val="TableParagraph"/>
              <w:rPr>
                <w:rFonts w:asciiTheme="minorHAnsi" w:hAnsiTheme="minorHAnsi" w:cstheme="minorHAnsi"/>
                <w:sz w:val="24"/>
              </w:rPr>
            </w:pPr>
          </w:p>
          <w:p w:rsidR="00C976DE" w:rsidRDefault="00C976DE" w:rsidP="00E30826">
            <w:pPr>
              <w:pStyle w:val="TableParagraph"/>
              <w:rPr>
                <w:rFonts w:asciiTheme="minorHAnsi" w:hAnsiTheme="minorHAnsi" w:cstheme="minorHAnsi"/>
                <w:sz w:val="24"/>
              </w:rPr>
            </w:pPr>
          </w:p>
          <w:p w:rsidR="00C976DE" w:rsidRDefault="00C976DE" w:rsidP="00E30826">
            <w:pPr>
              <w:pStyle w:val="TableParagraph"/>
              <w:rPr>
                <w:rFonts w:asciiTheme="minorHAnsi" w:hAnsiTheme="minorHAnsi" w:cstheme="minorHAnsi"/>
                <w:sz w:val="24"/>
              </w:rPr>
            </w:pPr>
          </w:p>
          <w:p w:rsidR="00E30826" w:rsidRDefault="00E30826" w:rsidP="00E30826">
            <w:pPr>
              <w:pStyle w:val="TableParagraph"/>
              <w:rPr>
                <w:rFonts w:asciiTheme="minorHAnsi" w:hAnsiTheme="minorHAnsi" w:cstheme="minorHAnsi"/>
                <w:sz w:val="24"/>
              </w:rPr>
            </w:pPr>
            <w:r>
              <w:rPr>
                <w:rFonts w:asciiTheme="minorHAnsi" w:hAnsiTheme="minorHAnsi" w:cstheme="minorHAnsi"/>
                <w:sz w:val="24"/>
              </w:rPr>
              <w:t>Community Day</w:t>
            </w:r>
          </w:p>
        </w:tc>
        <w:tc>
          <w:tcPr>
            <w:tcW w:w="3600" w:type="dxa"/>
            <w:tcBorders>
              <w:top w:val="nil"/>
              <w:bottom w:val="nil"/>
            </w:tcBorders>
          </w:tcPr>
          <w:p w:rsidR="00E30826" w:rsidRDefault="00C976DE" w:rsidP="00D11688">
            <w:pPr>
              <w:pStyle w:val="TableParagraph"/>
              <w:rPr>
                <w:rFonts w:asciiTheme="minorHAnsi" w:hAnsiTheme="minorHAnsi" w:cstheme="minorHAnsi"/>
                <w:sz w:val="24"/>
              </w:rPr>
            </w:pPr>
            <w:r w:rsidRPr="00C976DE">
              <w:rPr>
                <w:rFonts w:asciiTheme="minorHAnsi" w:hAnsiTheme="minorHAnsi" w:cstheme="minorHAnsi"/>
                <w:sz w:val="24"/>
              </w:rPr>
              <w:t>School spirit and ethos shown through resilience and cooperation skills developed.</w:t>
            </w:r>
          </w:p>
          <w:p w:rsidR="00C976DE" w:rsidRDefault="00C976DE" w:rsidP="00D11688">
            <w:pPr>
              <w:pStyle w:val="TableParagraph"/>
              <w:rPr>
                <w:rFonts w:asciiTheme="minorHAnsi" w:hAnsiTheme="minorHAnsi" w:cstheme="minorHAnsi"/>
                <w:sz w:val="24"/>
              </w:rPr>
            </w:pPr>
          </w:p>
          <w:p w:rsidR="00C976DE" w:rsidRDefault="00C976DE" w:rsidP="00D11688">
            <w:pPr>
              <w:pStyle w:val="TableParagraph"/>
              <w:rPr>
                <w:rFonts w:asciiTheme="minorHAnsi" w:hAnsiTheme="minorHAnsi" w:cstheme="minorHAnsi"/>
                <w:sz w:val="24"/>
              </w:rPr>
            </w:pPr>
          </w:p>
          <w:p w:rsidR="00C976DE" w:rsidRPr="00C976DE" w:rsidRDefault="00C976DE" w:rsidP="00D11688">
            <w:pPr>
              <w:pStyle w:val="TableParagraph"/>
              <w:rPr>
                <w:rFonts w:asciiTheme="minorHAnsi" w:hAnsiTheme="minorHAnsi" w:cstheme="minorHAnsi"/>
                <w:sz w:val="24"/>
              </w:rPr>
            </w:pPr>
            <w:r>
              <w:rPr>
                <w:rFonts w:asciiTheme="minorHAnsi" w:hAnsiTheme="minorHAnsi" w:cstheme="minorHAnsi"/>
                <w:sz w:val="24"/>
              </w:rPr>
              <w:t>Opportunities to try new activities with family members and promote family fitness and enjoyment.</w:t>
            </w:r>
          </w:p>
        </w:tc>
        <w:tc>
          <w:tcPr>
            <w:tcW w:w="1616" w:type="dxa"/>
            <w:tcBorders>
              <w:top w:val="nil"/>
              <w:bottom w:val="nil"/>
            </w:tcBorders>
          </w:tcPr>
          <w:p w:rsidR="00E30826" w:rsidRDefault="00C976DE" w:rsidP="00D11688">
            <w:pPr>
              <w:pStyle w:val="TableParagraph"/>
              <w:rPr>
                <w:rFonts w:asciiTheme="minorHAnsi" w:hAnsiTheme="minorHAnsi" w:cstheme="minorHAnsi"/>
                <w:sz w:val="24"/>
              </w:rPr>
            </w:pPr>
            <w:r>
              <w:rPr>
                <w:rFonts w:asciiTheme="minorHAnsi" w:hAnsiTheme="minorHAnsi" w:cstheme="minorHAnsi"/>
                <w:sz w:val="24"/>
              </w:rPr>
              <w:t>Sports day equipment £100</w:t>
            </w:r>
          </w:p>
          <w:p w:rsidR="00C976DE" w:rsidRDefault="00C976DE" w:rsidP="00D11688">
            <w:pPr>
              <w:pStyle w:val="TableParagraph"/>
              <w:rPr>
                <w:rFonts w:asciiTheme="minorHAnsi" w:hAnsiTheme="minorHAnsi" w:cstheme="minorHAnsi"/>
                <w:sz w:val="24"/>
              </w:rPr>
            </w:pPr>
          </w:p>
          <w:p w:rsidR="00C976DE" w:rsidRDefault="00C976DE" w:rsidP="00D11688">
            <w:pPr>
              <w:pStyle w:val="TableParagraph"/>
              <w:rPr>
                <w:rFonts w:asciiTheme="minorHAnsi" w:hAnsiTheme="minorHAnsi" w:cstheme="minorHAnsi"/>
                <w:sz w:val="24"/>
              </w:rPr>
            </w:pPr>
          </w:p>
          <w:p w:rsidR="00C976DE" w:rsidRPr="00C976DE" w:rsidRDefault="00C976DE" w:rsidP="00D11688">
            <w:pPr>
              <w:pStyle w:val="TableParagraph"/>
              <w:rPr>
                <w:rFonts w:asciiTheme="minorHAnsi" w:hAnsiTheme="minorHAnsi" w:cstheme="minorHAnsi"/>
                <w:sz w:val="24"/>
              </w:rPr>
            </w:pPr>
            <w:r>
              <w:rPr>
                <w:rFonts w:asciiTheme="minorHAnsi" w:hAnsiTheme="minorHAnsi" w:cstheme="minorHAnsi"/>
                <w:sz w:val="24"/>
              </w:rPr>
              <w:t>Transport £500</w:t>
            </w:r>
          </w:p>
        </w:tc>
        <w:tc>
          <w:tcPr>
            <w:tcW w:w="3307" w:type="dxa"/>
            <w:tcBorders>
              <w:top w:val="nil"/>
              <w:bottom w:val="nil"/>
            </w:tcBorders>
          </w:tcPr>
          <w:p w:rsidR="00E30826" w:rsidRDefault="00C976DE" w:rsidP="00D11688">
            <w:pPr>
              <w:pStyle w:val="TableParagraph"/>
              <w:rPr>
                <w:rFonts w:asciiTheme="minorHAnsi" w:hAnsiTheme="minorHAnsi" w:cstheme="minorHAnsi"/>
                <w:sz w:val="24"/>
              </w:rPr>
            </w:pPr>
            <w:r>
              <w:rPr>
                <w:rFonts w:asciiTheme="minorHAnsi" w:hAnsiTheme="minorHAnsi" w:cstheme="minorHAnsi"/>
                <w:sz w:val="24"/>
              </w:rPr>
              <w:t>Improved physical, mental and social skills.</w:t>
            </w:r>
          </w:p>
          <w:p w:rsidR="00C976DE" w:rsidRDefault="00C976DE" w:rsidP="00D11688">
            <w:pPr>
              <w:pStyle w:val="TableParagraph"/>
              <w:rPr>
                <w:rFonts w:asciiTheme="minorHAnsi" w:hAnsiTheme="minorHAnsi" w:cstheme="minorHAnsi"/>
                <w:sz w:val="24"/>
              </w:rPr>
            </w:pPr>
          </w:p>
          <w:p w:rsidR="00C976DE" w:rsidRDefault="00C976DE" w:rsidP="00D11688">
            <w:pPr>
              <w:pStyle w:val="TableParagraph"/>
              <w:rPr>
                <w:rFonts w:asciiTheme="minorHAnsi" w:hAnsiTheme="minorHAnsi" w:cstheme="minorHAnsi"/>
                <w:sz w:val="24"/>
              </w:rPr>
            </w:pPr>
          </w:p>
          <w:p w:rsidR="00C976DE" w:rsidRDefault="00C976DE" w:rsidP="00D11688">
            <w:pPr>
              <w:pStyle w:val="TableParagraph"/>
              <w:rPr>
                <w:rFonts w:asciiTheme="minorHAnsi" w:hAnsiTheme="minorHAnsi" w:cstheme="minorHAnsi"/>
                <w:sz w:val="24"/>
              </w:rPr>
            </w:pPr>
          </w:p>
          <w:p w:rsidR="00C976DE" w:rsidRDefault="00C976DE" w:rsidP="00D11688">
            <w:pPr>
              <w:pStyle w:val="TableParagraph"/>
              <w:rPr>
                <w:rFonts w:asciiTheme="minorHAnsi" w:hAnsiTheme="minorHAnsi" w:cstheme="minorHAnsi"/>
                <w:sz w:val="24"/>
              </w:rPr>
            </w:pPr>
            <w:r>
              <w:rPr>
                <w:rFonts w:asciiTheme="minorHAnsi" w:hAnsiTheme="minorHAnsi" w:cstheme="minorHAnsi"/>
                <w:sz w:val="24"/>
              </w:rPr>
              <w:t>Improved physical, mental and social skills.</w:t>
            </w:r>
          </w:p>
          <w:p w:rsidR="00C976DE" w:rsidRPr="00C976DE" w:rsidRDefault="00C976DE" w:rsidP="00D11688">
            <w:pPr>
              <w:pStyle w:val="TableParagraph"/>
              <w:rPr>
                <w:rFonts w:asciiTheme="minorHAnsi" w:hAnsiTheme="minorHAnsi" w:cstheme="minorHAnsi"/>
                <w:sz w:val="24"/>
              </w:rPr>
            </w:pPr>
            <w:r>
              <w:rPr>
                <w:rFonts w:asciiTheme="minorHAnsi" w:hAnsiTheme="minorHAnsi" w:cstheme="minorHAnsi"/>
                <w:sz w:val="24"/>
              </w:rPr>
              <w:t>Family engagement and embedding healthy lifestyles</w:t>
            </w:r>
          </w:p>
        </w:tc>
        <w:tc>
          <w:tcPr>
            <w:tcW w:w="3135" w:type="dxa"/>
            <w:tcBorders>
              <w:top w:val="nil"/>
              <w:bottom w:val="nil"/>
            </w:tcBorders>
          </w:tcPr>
          <w:p w:rsidR="00E30826" w:rsidRDefault="00C976DE" w:rsidP="00D11688">
            <w:pPr>
              <w:pStyle w:val="TableParagraph"/>
              <w:rPr>
                <w:rFonts w:asciiTheme="minorHAnsi" w:hAnsiTheme="minorHAnsi" w:cstheme="minorHAnsi"/>
                <w:sz w:val="24"/>
              </w:rPr>
            </w:pPr>
            <w:r>
              <w:rPr>
                <w:rFonts w:asciiTheme="minorHAnsi" w:hAnsiTheme="minorHAnsi" w:cstheme="minorHAnsi"/>
                <w:sz w:val="24"/>
              </w:rPr>
              <w:t>Annual event</w:t>
            </w:r>
          </w:p>
          <w:p w:rsidR="00C976DE" w:rsidRDefault="00C976DE" w:rsidP="00D11688">
            <w:pPr>
              <w:pStyle w:val="TableParagraph"/>
              <w:rPr>
                <w:rFonts w:asciiTheme="minorHAnsi" w:hAnsiTheme="minorHAnsi" w:cstheme="minorHAnsi"/>
                <w:sz w:val="24"/>
              </w:rPr>
            </w:pPr>
          </w:p>
          <w:p w:rsidR="00C976DE" w:rsidRDefault="00C976DE" w:rsidP="00D11688">
            <w:pPr>
              <w:pStyle w:val="TableParagraph"/>
              <w:rPr>
                <w:rFonts w:asciiTheme="minorHAnsi" w:hAnsiTheme="minorHAnsi" w:cstheme="minorHAnsi"/>
                <w:sz w:val="24"/>
              </w:rPr>
            </w:pPr>
          </w:p>
          <w:p w:rsidR="00C976DE" w:rsidRDefault="00C976DE" w:rsidP="00D11688">
            <w:pPr>
              <w:pStyle w:val="TableParagraph"/>
              <w:rPr>
                <w:rFonts w:asciiTheme="minorHAnsi" w:hAnsiTheme="minorHAnsi" w:cstheme="minorHAnsi"/>
                <w:sz w:val="24"/>
              </w:rPr>
            </w:pPr>
          </w:p>
          <w:p w:rsidR="00C976DE" w:rsidRDefault="00C976DE" w:rsidP="00D11688">
            <w:pPr>
              <w:pStyle w:val="TableParagraph"/>
              <w:rPr>
                <w:rFonts w:asciiTheme="minorHAnsi" w:hAnsiTheme="minorHAnsi" w:cstheme="minorHAnsi"/>
                <w:sz w:val="24"/>
              </w:rPr>
            </w:pPr>
          </w:p>
          <w:p w:rsidR="00C976DE" w:rsidRPr="00C976DE" w:rsidRDefault="00C976DE" w:rsidP="00D11688">
            <w:pPr>
              <w:pStyle w:val="TableParagraph"/>
              <w:rPr>
                <w:rFonts w:asciiTheme="minorHAnsi" w:hAnsiTheme="minorHAnsi" w:cstheme="minorHAnsi"/>
                <w:sz w:val="24"/>
              </w:rPr>
            </w:pPr>
            <w:r>
              <w:rPr>
                <w:rFonts w:asciiTheme="minorHAnsi" w:hAnsiTheme="minorHAnsi" w:cstheme="minorHAnsi"/>
                <w:sz w:val="24"/>
              </w:rPr>
              <w:t>Annual event</w:t>
            </w:r>
          </w:p>
        </w:tc>
      </w:tr>
      <w:tr w:rsidR="00E30826" w:rsidTr="00D02284">
        <w:trPr>
          <w:trHeight w:val="474"/>
        </w:trPr>
        <w:tc>
          <w:tcPr>
            <w:tcW w:w="3720" w:type="dxa"/>
            <w:tcBorders>
              <w:top w:val="nil"/>
              <w:bottom w:val="nil"/>
            </w:tcBorders>
          </w:tcPr>
          <w:p w:rsidR="00E30826" w:rsidRDefault="00E30826" w:rsidP="00E30826">
            <w:pPr>
              <w:pStyle w:val="TableParagraph"/>
              <w:rPr>
                <w:rFonts w:asciiTheme="minorHAnsi" w:hAnsiTheme="minorHAnsi" w:cstheme="minorHAnsi"/>
                <w:sz w:val="24"/>
              </w:rPr>
            </w:pPr>
          </w:p>
        </w:tc>
        <w:tc>
          <w:tcPr>
            <w:tcW w:w="3600" w:type="dxa"/>
            <w:tcBorders>
              <w:top w:val="nil"/>
              <w:bottom w:val="nil"/>
            </w:tcBorders>
          </w:tcPr>
          <w:p w:rsidR="00E30826" w:rsidRPr="00C976DE" w:rsidRDefault="00E30826" w:rsidP="00D11688">
            <w:pPr>
              <w:pStyle w:val="TableParagraph"/>
              <w:rPr>
                <w:rFonts w:asciiTheme="minorHAnsi" w:hAnsiTheme="minorHAnsi" w:cstheme="minorHAnsi"/>
                <w:sz w:val="24"/>
              </w:rPr>
            </w:pPr>
          </w:p>
        </w:tc>
        <w:tc>
          <w:tcPr>
            <w:tcW w:w="1616" w:type="dxa"/>
            <w:tcBorders>
              <w:top w:val="nil"/>
              <w:bottom w:val="nil"/>
            </w:tcBorders>
          </w:tcPr>
          <w:p w:rsidR="00E30826" w:rsidRPr="00C976DE" w:rsidRDefault="00E30826" w:rsidP="00D11688">
            <w:pPr>
              <w:pStyle w:val="TableParagraph"/>
              <w:rPr>
                <w:rFonts w:asciiTheme="minorHAnsi" w:hAnsiTheme="minorHAnsi" w:cstheme="minorHAnsi"/>
                <w:sz w:val="24"/>
              </w:rPr>
            </w:pPr>
          </w:p>
        </w:tc>
        <w:tc>
          <w:tcPr>
            <w:tcW w:w="3307" w:type="dxa"/>
            <w:tcBorders>
              <w:top w:val="nil"/>
              <w:bottom w:val="nil"/>
            </w:tcBorders>
          </w:tcPr>
          <w:p w:rsidR="00E30826" w:rsidRPr="00C976DE" w:rsidRDefault="00E30826" w:rsidP="00D11688">
            <w:pPr>
              <w:pStyle w:val="TableParagraph"/>
              <w:rPr>
                <w:rFonts w:asciiTheme="minorHAnsi" w:hAnsiTheme="minorHAnsi" w:cstheme="minorHAnsi"/>
                <w:sz w:val="24"/>
              </w:rPr>
            </w:pPr>
          </w:p>
        </w:tc>
        <w:tc>
          <w:tcPr>
            <w:tcW w:w="3135" w:type="dxa"/>
            <w:tcBorders>
              <w:top w:val="nil"/>
              <w:bottom w:val="nil"/>
            </w:tcBorders>
          </w:tcPr>
          <w:p w:rsidR="00E30826" w:rsidRPr="00C976DE" w:rsidRDefault="00E30826" w:rsidP="00D11688">
            <w:pPr>
              <w:pStyle w:val="TableParagraph"/>
              <w:rPr>
                <w:rFonts w:asciiTheme="minorHAnsi" w:hAnsiTheme="minorHAnsi" w:cstheme="minorHAnsi"/>
                <w:sz w:val="24"/>
              </w:rPr>
            </w:pPr>
          </w:p>
        </w:tc>
      </w:tr>
      <w:tr w:rsidR="00E30826" w:rsidTr="00D02284">
        <w:trPr>
          <w:trHeight w:val="1417"/>
        </w:trPr>
        <w:tc>
          <w:tcPr>
            <w:tcW w:w="3720" w:type="dxa"/>
            <w:tcBorders>
              <w:top w:val="nil"/>
              <w:bottom w:val="nil"/>
            </w:tcBorders>
          </w:tcPr>
          <w:p w:rsidR="00E30826" w:rsidRDefault="00E30826" w:rsidP="00E30826">
            <w:pPr>
              <w:pStyle w:val="TableParagraph"/>
              <w:rPr>
                <w:rFonts w:asciiTheme="minorHAnsi" w:hAnsiTheme="minorHAnsi" w:cstheme="minorHAnsi"/>
                <w:sz w:val="24"/>
              </w:rPr>
            </w:pPr>
            <w:r>
              <w:rPr>
                <w:rFonts w:asciiTheme="minorHAnsi" w:hAnsiTheme="minorHAnsi" w:cstheme="minorHAnsi"/>
                <w:sz w:val="24"/>
              </w:rPr>
              <w:t>Sports Reporters</w:t>
            </w:r>
          </w:p>
          <w:p w:rsidR="00E30826" w:rsidRDefault="00E30826" w:rsidP="00E30826">
            <w:pPr>
              <w:pStyle w:val="TableParagraph"/>
              <w:rPr>
                <w:rFonts w:asciiTheme="minorHAnsi" w:hAnsiTheme="minorHAnsi" w:cstheme="minorHAnsi"/>
                <w:sz w:val="24"/>
              </w:rPr>
            </w:pPr>
          </w:p>
          <w:p w:rsidR="00E30826" w:rsidRDefault="00E30826" w:rsidP="00E30826">
            <w:pPr>
              <w:pStyle w:val="TableParagraph"/>
              <w:rPr>
                <w:rFonts w:asciiTheme="minorHAnsi" w:hAnsiTheme="minorHAnsi" w:cstheme="minorHAnsi"/>
                <w:sz w:val="24"/>
              </w:rPr>
            </w:pPr>
          </w:p>
          <w:p w:rsidR="00E30826" w:rsidRDefault="00E30826" w:rsidP="00D11688">
            <w:pPr>
              <w:pStyle w:val="TableParagraph"/>
              <w:rPr>
                <w:rFonts w:asciiTheme="minorHAnsi" w:hAnsiTheme="minorHAnsi" w:cstheme="minorHAnsi"/>
                <w:sz w:val="24"/>
              </w:rPr>
            </w:pPr>
          </w:p>
        </w:tc>
        <w:tc>
          <w:tcPr>
            <w:tcW w:w="3600" w:type="dxa"/>
            <w:tcBorders>
              <w:top w:val="nil"/>
              <w:bottom w:val="nil"/>
            </w:tcBorders>
          </w:tcPr>
          <w:p w:rsidR="00E30826" w:rsidRPr="00C976DE" w:rsidRDefault="00C976DE" w:rsidP="00D11688">
            <w:pPr>
              <w:pStyle w:val="TableParagraph"/>
              <w:rPr>
                <w:rFonts w:asciiTheme="minorHAnsi" w:hAnsiTheme="minorHAnsi" w:cstheme="minorHAnsi"/>
                <w:sz w:val="24"/>
              </w:rPr>
            </w:pPr>
            <w:r>
              <w:rPr>
                <w:rFonts w:asciiTheme="minorHAnsi" w:hAnsiTheme="minorHAnsi" w:cstheme="minorHAnsi"/>
                <w:sz w:val="24"/>
              </w:rPr>
              <w:t>Attendance at school events and competitions</w:t>
            </w:r>
          </w:p>
        </w:tc>
        <w:tc>
          <w:tcPr>
            <w:tcW w:w="1616" w:type="dxa"/>
            <w:tcBorders>
              <w:top w:val="nil"/>
              <w:bottom w:val="nil"/>
            </w:tcBorders>
          </w:tcPr>
          <w:p w:rsidR="00E30826" w:rsidRPr="00C976DE" w:rsidRDefault="00C976DE" w:rsidP="00D11688">
            <w:pPr>
              <w:pStyle w:val="TableParagraph"/>
              <w:rPr>
                <w:rFonts w:asciiTheme="minorHAnsi" w:hAnsiTheme="minorHAnsi" w:cstheme="minorHAnsi"/>
                <w:sz w:val="24"/>
              </w:rPr>
            </w:pPr>
            <w:r>
              <w:rPr>
                <w:rFonts w:asciiTheme="minorHAnsi" w:hAnsiTheme="minorHAnsi" w:cstheme="minorHAnsi"/>
                <w:sz w:val="24"/>
              </w:rPr>
              <w:t>Notebooks and pans, printing costs £50</w:t>
            </w:r>
          </w:p>
        </w:tc>
        <w:tc>
          <w:tcPr>
            <w:tcW w:w="3307" w:type="dxa"/>
            <w:tcBorders>
              <w:top w:val="nil"/>
              <w:bottom w:val="nil"/>
            </w:tcBorders>
          </w:tcPr>
          <w:p w:rsidR="00E30826" w:rsidRPr="00C976DE" w:rsidRDefault="00C976DE" w:rsidP="00D11688">
            <w:pPr>
              <w:pStyle w:val="TableParagraph"/>
              <w:rPr>
                <w:rFonts w:asciiTheme="minorHAnsi" w:hAnsiTheme="minorHAnsi" w:cstheme="minorHAnsi"/>
                <w:sz w:val="24"/>
              </w:rPr>
            </w:pPr>
            <w:r>
              <w:rPr>
                <w:rFonts w:asciiTheme="minorHAnsi" w:hAnsiTheme="minorHAnsi" w:cstheme="minorHAnsi"/>
                <w:sz w:val="24"/>
              </w:rPr>
              <w:t>Sense of belonging, literacy developed across the curriculum</w:t>
            </w:r>
          </w:p>
        </w:tc>
        <w:tc>
          <w:tcPr>
            <w:tcW w:w="3135" w:type="dxa"/>
            <w:tcBorders>
              <w:top w:val="nil"/>
              <w:bottom w:val="nil"/>
            </w:tcBorders>
          </w:tcPr>
          <w:p w:rsidR="00E30826" w:rsidRPr="00C976DE" w:rsidRDefault="00C976DE" w:rsidP="00D11688">
            <w:pPr>
              <w:pStyle w:val="TableParagraph"/>
              <w:rPr>
                <w:rFonts w:asciiTheme="minorHAnsi" w:hAnsiTheme="minorHAnsi" w:cstheme="minorHAnsi"/>
                <w:sz w:val="24"/>
              </w:rPr>
            </w:pPr>
            <w:r>
              <w:rPr>
                <w:rFonts w:asciiTheme="minorHAnsi" w:hAnsiTheme="minorHAnsi" w:cstheme="minorHAnsi"/>
                <w:sz w:val="24"/>
              </w:rPr>
              <w:t>Attend every competition on a rota basis</w:t>
            </w:r>
          </w:p>
        </w:tc>
      </w:tr>
      <w:tr w:rsidR="00E30826" w:rsidTr="00E30826">
        <w:trPr>
          <w:trHeight w:val="2136"/>
        </w:trPr>
        <w:tc>
          <w:tcPr>
            <w:tcW w:w="3720" w:type="dxa"/>
            <w:tcBorders>
              <w:top w:val="nil"/>
            </w:tcBorders>
          </w:tcPr>
          <w:p w:rsidR="00E30826" w:rsidRDefault="00E30826" w:rsidP="00E30826">
            <w:pPr>
              <w:pStyle w:val="TableParagraph"/>
              <w:rPr>
                <w:rFonts w:asciiTheme="minorHAnsi" w:hAnsiTheme="minorHAnsi" w:cstheme="minorHAnsi"/>
                <w:sz w:val="24"/>
              </w:rPr>
            </w:pPr>
            <w:r>
              <w:rPr>
                <w:rFonts w:asciiTheme="minorHAnsi" w:hAnsiTheme="minorHAnsi" w:cstheme="minorHAnsi"/>
                <w:sz w:val="24"/>
              </w:rPr>
              <w:t>Sports Leaders</w:t>
            </w:r>
            <w:r w:rsidR="00C976DE">
              <w:rPr>
                <w:rFonts w:asciiTheme="minorHAnsi" w:hAnsiTheme="minorHAnsi" w:cstheme="minorHAnsi"/>
                <w:sz w:val="24"/>
              </w:rPr>
              <w:t xml:space="preserve"> (Minikicks coaches)</w:t>
            </w:r>
          </w:p>
          <w:p w:rsidR="00E30826" w:rsidRDefault="00E30826" w:rsidP="00E30826">
            <w:pPr>
              <w:pStyle w:val="TableParagraph"/>
              <w:rPr>
                <w:rFonts w:asciiTheme="minorHAnsi" w:hAnsiTheme="minorHAnsi" w:cstheme="minorHAnsi"/>
                <w:sz w:val="24"/>
              </w:rPr>
            </w:pPr>
          </w:p>
          <w:p w:rsidR="00E30826" w:rsidRDefault="00E30826" w:rsidP="00E30826">
            <w:pPr>
              <w:pStyle w:val="TableParagraph"/>
              <w:rPr>
                <w:rFonts w:asciiTheme="minorHAnsi" w:hAnsiTheme="minorHAnsi" w:cstheme="minorHAnsi"/>
                <w:sz w:val="24"/>
              </w:rPr>
            </w:pPr>
          </w:p>
          <w:p w:rsidR="00E30826" w:rsidRDefault="00E30826" w:rsidP="00E30826">
            <w:pPr>
              <w:pStyle w:val="TableParagraph"/>
              <w:rPr>
                <w:rFonts w:asciiTheme="minorHAnsi" w:hAnsiTheme="minorHAnsi" w:cstheme="minorHAnsi"/>
                <w:sz w:val="24"/>
              </w:rPr>
            </w:pPr>
          </w:p>
          <w:p w:rsidR="00E30826" w:rsidRDefault="00E30826" w:rsidP="00E30826">
            <w:pPr>
              <w:pStyle w:val="TableParagraph"/>
              <w:rPr>
                <w:rFonts w:asciiTheme="minorHAnsi" w:hAnsiTheme="minorHAnsi" w:cstheme="minorHAnsi"/>
                <w:sz w:val="24"/>
              </w:rPr>
            </w:pPr>
          </w:p>
          <w:p w:rsidR="00E30826" w:rsidRDefault="00E30826" w:rsidP="00D11688">
            <w:pPr>
              <w:pStyle w:val="TableParagraph"/>
              <w:rPr>
                <w:rFonts w:asciiTheme="minorHAnsi" w:hAnsiTheme="minorHAnsi" w:cstheme="minorHAnsi"/>
                <w:sz w:val="24"/>
              </w:rPr>
            </w:pPr>
          </w:p>
        </w:tc>
        <w:tc>
          <w:tcPr>
            <w:tcW w:w="3600" w:type="dxa"/>
            <w:tcBorders>
              <w:top w:val="nil"/>
            </w:tcBorders>
          </w:tcPr>
          <w:p w:rsidR="00E30826" w:rsidRPr="00C976DE" w:rsidRDefault="00C976DE" w:rsidP="00D11688">
            <w:pPr>
              <w:pStyle w:val="TableParagraph"/>
              <w:rPr>
                <w:rFonts w:asciiTheme="minorHAnsi" w:hAnsiTheme="minorHAnsi" w:cstheme="minorHAnsi"/>
                <w:sz w:val="24"/>
              </w:rPr>
            </w:pPr>
            <w:r>
              <w:rPr>
                <w:rFonts w:asciiTheme="minorHAnsi" w:hAnsiTheme="minorHAnsi" w:cstheme="minorHAnsi"/>
                <w:sz w:val="24"/>
              </w:rPr>
              <w:t>Lead lunchtime and breaktime activities for younger pupils and support lunchtime supervisors</w:t>
            </w:r>
          </w:p>
        </w:tc>
        <w:tc>
          <w:tcPr>
            <w:tcW w:w="1616" w:type="dxa"/>
            <w:tcBorders>
              <w:top w:val="nil"/>
            </w:tcBorders>
          </w:tcPr>
          <w:p w:rsidR="00E30826" w:rsidRPr="00C976DE" w:rsidRDefault="00C976DE" w:rsidP="00D11688">
            <w:pPr>
              <w:pStyle w:val="TableParagraph"/>
              <w:rPr>
                <w:rFonts w:asciiTheme="minorHAnsi" w:hAnsiTheme="minorHAnsi" w:cstheme="minorHAnsi"/>
                <w:sz w:val="24"/>
              </w:rPr>
            </w:pPr>
            <w:r>
              <w:rPr>
                <w:rFonts w:asciiTheme="minorHAnsi" w:hAnsiTheme="minorHAnsi" w:cstheme="minorHAnsi"/>
                <w:sz w:val="24"/>
              </w:rPr>
              <w:t xml:space="preserve">Minikicks coach to embed in Autumn term </w:t>
            </w:r>
            <w:r w:rsidR="008901D0">
              <w:rPr>
                <w:rFonts w:asciiTheme="minorHAnsi" w:hAnsiTheme="minorHAnsi" w:cstheme="minorHAnsi"/>
                <w:sz w:val="24"/>
              </w:rPr>
              <w:t>£</w:t>
            </w:r>
            <w:r w:rsidR="008901D0" w:rsidRPr="008901D0">
              <w:rPr>
                <w:rFonts w:asciiTheme="minorHAnsi" w:hAnsiTheme="minorHAnsi" w:cstheme="minorHAnsi"/>
                <w:sz w:val="24"/>
              </w:rPr>
              <w:t>985</w:t>
            </w:r>
            <w:r w:rsidR="008901D0">
              <w:rPr>
                <w:rFonts w:asciiTheme="minorHAnsi" w:hAnsiTheme="minorHAnsi" w:cstheme="minorHAnsi"/>
                <w:sz w:val="24"/>
              </w:rPr>
              <w:t xml:space="preserve"> (</w:t>
            </w:r>
            <w:r>
              <w:rPr>
                <w:rFonts w:asciiTheme="minorHAnsi" w:hAnsiTheme="minorHAnsi" w:cstheme="minorHAnsi"/>
                <w:sz w:val="24"/>
              </w:rPr>
              <w:t>as part of package</w:t>
            </w:r>
            <w:r w:rsidR="008901D0">
              <w:rPr>
                <w:rFonts w:asciiTheme="minorHAnsi" w:hAnsiTheme="minorHAnsi" w:cstheme="minorHAnsi"/>
                <w:sz w:val="24"/>
              </w:rPr>
              <w:t>)</w:t>
            </w:r>
          </w:p>
        </w:tc>
        <w:tc>
          <w:tcPr>
            <w:tcW w:w="3307" w:type="dxa"/>
            <w:tcBorders>
              <w:top w:val="nil"/>
            </w:tcBorders>
          </w:tcPr>
          <w:p w:rsidR="00E30826" w:rsidRDefault="00D02284" w:rsidP="00D11688">
            <w:pPr>
              <w:pStyle w:val="TableParagraph"/>
              <w:rPr>
                <w:rFonts w:asciiTheme="minorHAnsi" w:hAnsiTheme="minorHAnsi" w:cstheme="minorHAnsi"/>
                <w:sz w:val="24"/>
              </w:rPr>
            </w:pPr>
            <w:r>
              <w:rPr>
                <w:rFonts w:asciiTheme="minorHAnsi" w:hAnsiTheme="minorHAnsi" w:cstheme="minorHAnsi"/>
                <w:sz w:val="24"/>
              </w:rPr>
              <w:t xml:space="preserve">Sense of responsibility, organization and leadership skills. </w:t>
            </w:r>
          </w:p>
          <w:p w:rsidR="00D02284" w:rsidRDefault="00D02284" w:rsidP="00D11688">
            <w:pPr>
              <w:pStyle w:val="TableParagraph"/>
              <w:rPr>
                <w:rFonts w:asciiTheme="minorHAnsi" w:hAnsiTheme="minorHAnsi" w:cstheme="minorHAnsi"/>
                <w:sz w:val="24"/>
              </w:rPr>
            </w:pPr>
            <w:r>
              <w:rPr>
                <w:rFonts w:asciiTheme="minorHAnsi" w:hAnsiTheme="minorHAnsi" w:cstheme="minorHAnsi"/>
                <w:sz w:val="24"/>
              </w:rPr>
              <w:t>Role models for younger students</w:t>
            </w:r>
          </w:p>
          <w:p w:rsidR="00D02284" w:rsidRPr="00C976DE" w:rsidRDefault="00D02284" w:rsidP="00D11688">
            <w:pPr>
              <w:pStyle w:val="TableParagraph"/>
              <w:rPr>
                <w:rFonts w:asciiTheme="minorHAnsi" w:hAnsiTheme="minorHAnsi" w:cstheme="minorHAnsi"/>
                <w:sz w:val="24"/>
              </w:rPr>
            </w:pPr>
            <w:r>
              <w:rPr>
                <w:rFonts w:asciiTheme="minorHAnsi" w:hAnsiTheme="minorHAnsi" w:cstheme="minorHAnsi"/>
                <w:sz w:val="24"/>
              </w:rPr>
              <w:t>Reduction in behavioural issues and boredom at non-curriculum times</w:t>
            </w:r>
          </w:p>
        </w:tc>
        <w:tc>
          <w:tcPr>
            <w:tcW w:w="3135" w:type="dxa"/>
            <w:tcBorders>
              <w:top w:val="nil"/>
            </w:tcBorders>
          </w:tcPr>
          <w:p w:rsidR="00E30826" w:rsidRPr="00C976DE" w:rsidRDefault="00D02284" w:rsidP="00D11688">
            <w:pPr>
              <w:pStyle w:val="TableParagraph"/>
              <w:rPr>
                <w:rFonts w:asciiTheme="minorHAnsi" w:hAnsiTheme="minorHAnsi" w:cstheme="minorHAnsi"/>
                <w:sz w:val="24"/>
              </w:rPr>
            </w:pPr>
            <w:r>
              <w:rPr>
                <w:rFonts w:asciiTheme="minorHAnsi" w:hAnsiTheme="minorHAnsi" w:cstheme="minorHAnsi"/>
                <w:sz w:val="24"/>
              </w:rPr>
              <w:t>Indoor and outdoor activities for leaders to organize in future.</w:t>
            </w:r>
          </w:p>
        </w:tc>
      </w:tr>
    </w:tbl>
    <w:p w:rsidR="00C2051F" w:rsidRDefault="00C2051F" w:rsidP="00C2051F">
      <w:pPr>
        <w:rPr>
          <w:rFonts w:ascii="Times New Roman"/>
          <w:sz w:val="24"/>
        </w:rPr>
        <w:sectPr w:rsidR="00C2051F">
          <w:footerReference w:type="default" r:id="rId15"/>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rsidTr="007C77A8">
        <w:trPr>
          <w:trHeight w:val="380"/>
        </w:trPr>
        <w:tc>
          <w:tcPr>
            <w:tcW w:w="12302" w:type="dxa"/>
            <w:gridSpan w:val="4"/>
            <w:vMerge w:val="restart"/>
            <w:shd w:val="clear" w:color="auto" w:fill="B6DDE8" w:themeFill="accent5" w:themeFillTint="66"/>
          </w:tcPr>
          <w:p w:rsidR="00C2051F" w:rsidRPr="007C77A8" w:rsidRDefault="00C2051F" w:rsidP="00D11688">
            <w:pPr>
              <w:pStyle w:val="TableParagraph"/>
              <w:spacing w:line="257" w:lineRule="exact"/>
              <w:ind w:left="18"/>
              <w:rPr>
                <w:color w:val="17365D" w:themeColor="text2" w:themeShade="BF"/>
                <w:sz w:val="24"/>
              </w:rPr>
            </w:pPr>
            <w:r w:rsidRPr="007C77A8">
              <w:rPr>
                <w:b/>
                <w:color w:val="17365D" w:themeColor="text2" w:themeShade="BF"/>
                <w:sz w:val="24"/>
              </w:rPr>
              <w:lastRenderedPageBreak/>
              <w:t xml:space="preserve">Key indicator 3: </w:t>
            </w:r>
            <w:r w:rsidRPr="007C77A8">
              <w:rPr>
                <w:color w:val="17365D" w:themeColor="text2" w:themeShade="BF"/>
                <w:sz w:val="24"/>
              </w:rPr>
              <w:t>Increased confidence, knowledge and skills of all staff in teaching PE and sport</w:t>
            </w:r>
          </w:p>
        </w:tc>
        <w:tc>
          <w:tcPr>
            <w:tcW w:w="3076" w:type="dxa"/>
            <w:shd w:val="clear" w:color="auto" w:fill="B6DDE8" w:themeFill="accent5" w:themeFillTint="66"/>
          </w:tcPr>
          <w:p w:rsidR="00C2051F" w:rsidRDefault="00C2051F" w:rsidP="00D11688">
            <w:pPr>
              <w:pStyle w:val="TableParagraph"/>
              <w:spacing w:line="257" w:lineRule="exact"/>
              <w:ind w:left="18"/>
              <w:rPr>
                <w:sz w:val="24"/>
              </w:rPr>
            </w:pPr>
            <w:r>
              <w:rPr>
                <w:color w:val="231F20"/>
                <w:sz w:val="24"/>
              </w:rPr>
              <w:t>Percentage of total allocation:</w:t>
            </w:r>
          </w:p>
        </w:tc>
      </w:tr>
      <w:tr w:rsidR="00C2051F" w:rsidTr="007C77A8">
        <w:trPr>
          <w:trHeight w:val="280"/>
        </w:trPr>
        <w:tc>
          <w:tcPr>
            <w:tcW w:w="12302" w:type="dxa"/>
            <w:gridSpan w:val="4"/>
            <w:vMerge/>
            <w:tcBorders>
              <w:top w:val="nil"/>
            </w:tcBorders>
            <w:shd w:val="clear" w:color="auto" w:fill="B6DDE8" w:themeFill="accent5" w:themeFillTint="66"/>
          </w:tcPr>
          <w:p w:rsidR="00C2051F" w:rsidRDefault="00C2051F" w:rsidP="00D11688">
            <w:pPr>
              <w:rPr>
                <w:sz w:val="2"/>
                <w:szCs w:val="2"/>
              </w:rPr>
            </w:pPr>
          </w:p>
        </w:tc>
        <w:tc>
          <w:tcPr>
            <w:tcW w:w="3076" w:type="dxa"/>
            <w:shd w:val="clear" w:color="auto" w:fill="B6DDE8" w:themeFill="accent5" w:themeFillTint="66"/>
          </w:tcPr>
          <w:p w:rsidR="00C2051F" w:rsidRDefault="008901D0" w:rsidP="00D11688">
            <w:pPr>
              <w:pStyle w:val="TableParagraph"/>
              <w:spacing w:line="257" w:lineRule="exact"/>
              <w:jc w:val="center"/>
              <w:rPr>
                <w:sz w:val="24"/>
              </w:rPr>
            </w:pPr>
            <w:r>
              <w:rPr>
                <w:color w:val="231F20"/>
                <w:sz w:val="24"/>
              </w:rPr>
              <w:t xml:space="preserve">(£3,000) </w:t>
            </w:r>
            <w:r w:rsidR="007C77A8">
              <w:rPr>
                <w:color w:val="231F20"/>
                <w:sz w:val="24"/>
              </w:rPr>
              <w:t>15.6</w:t>
            </w:r>
            <w:r w:rsidR="00C2051F">
              <w:rPr>
                <w:color w:val="231F20"/>
                <w:sz w:val="24"/>
              </w:rPr>
              <w:t>%</w:t>
            </w:r>
          </w:p>
        </w:tc>
      </w:tr>
      <w:tr w:rsidR="00C2051F" w:rsidTr="00D11688">
        <w:trPr>
          <w:trHeight w:val="580"/>
        </w:trPr>
        <w:tc>
          <w:tcPr>
            <w:tcW w:w="3758" w:type="dxa"/>
          </w:tcPr>
          <w:p w:rsidR="00C2051F" w:rsidRDefault="00C2051F" w:rsidP="00D11688">
            <w:pPr>
              <w:pStyle w:val="TableParagraph"/>
              <w:spacing w:line="255" w:lineRule="exact"/>
              <w:ind w:left="18"/>
              <w:rPr>
                <w:sz w:val="24"/>
              </w:rPr>
            </w:pPr>
            <w:r>
              <w:rPr>
                <w:color w:val="231F20"/>
                <w:sz w:val="24"/>
              </w:rPr>
              <w:t>School focus with clarity on intended</w:t>
            </w:r>
          </w:p>
          <w:p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D11688">
            <w:pPr>
              <w:pStyle w:val="TableParagraph"/>
              <w:spacing w:line="257" w:lineRule="exact"/>
              <w:ind w:left="18"/>
              <w:rPr>
                <w:sz w:val="24"/>
              </w:rPr>
            </w:pPr>
            <w:r>
              <w:rPr>
                <w:color w:val="231F20"/>
                <w:sz w:val="24"/>
              </w:rPr>
              <w:t>Actions to achieve:</w:t>
            </w:r>
          </w:p>
        </w:tc>
        <w:tc>
          <w:tcPr>
            <w:tcW w:w="1663" w:type="dxa"/>
          </w:tcPr>
          <w:p w:rsidR="00C2051F" w:rsidRDefault="00C2051F" w:rsidP="00D11688">
            <w:pPr>
              <w:pStyle w:val="TableParagraph"/>
              <w:spacing w:line="255" w:lineRule="exact"/>
              <w:ind w:left="18"/>
              <w:rPr>
                <w:sz w:val="24"/>
              </w:rPr>
            </w:pPr>
            <w:r>
              <w:rPr>
                <w:color w:val="231F20"/>
                <w:sz w:val="24"/>
              </w:rPr>
              <w:t>Funding</w:t>
            </w:r>
          </w:p>
          <w:p w:rsidR="00C2051F" w:rsidRDefault="00C2051F" w:rsidP="00D11688">
            <w:pPr>
              <w:pStyle w:val="TableParagraph"/>
              <w:spacing w:line="290" w:lineRule="exact"/>
              <w:ind w:left="18"/>
              <w:rPr>
                <w:sz w:val="24"/>
              </w:rPr>
            </w:pPr>
            <w:r>
              <w:rPr>
                <w:color w:val="231F20"/>
                <w:sz w:val="24"/>
              </w:rPr>
              <w:t>allocated:</w:t>
            </w:r>
          </w:p>
        </w:tc>
        <w:tc>
          <w:tcPr>
            <w:tcW w:w="3423" w:type="dxa"/>
          </w:tcPr>
          <w:p w:rsidR="00C2051F" w:rsidRDefault="00C2051F" w:rsidP="00D11688">
            <w:pPr>
              <w:pStyle w:val="TableParagraph"/>
              <w:spacing w:line="257" w:lineRule="exact"/>
              <w:ind w:left="18"/>
              <w:rPr>
                <w:sz w:val="24"/>
              </w:rPr>
            </w:pPr>
            <w:r>
              <w:rPr>
                <w:color w:val="231F20"/>
                <w:sz w:val="24"/>
              </w:rPr>
              <w:t>Evidence and impact:</w:t>
            </w:r>
          </w:p>
        </w:tc>
        <w:tc>
          <w:tcPr>
            <w:tcW w:w="3076" w:type="dxa"/>
          </w:tcPr>
          <w:p w:rsidR="00C2051F" w:rsidRDefault="00C2051F" w:rsidP="00D11688">
            <w:pPr>
              <w:pStyle w:val="TableParagraph"/>
              <w:spacing w:line="255" w:lineRule="exact"/>
              <w:ind w:left="18"/>
              <w:rPr>
                <w:sz w:val="24"/>
              </w:rPr>
            </w:pPr>
            <w:r>
              <w:rPr>
                <w:color w:val="231F20"/>
                <w:sz w:val="24"/>
              </w:rPr>
              <w:t>Sustainability and suggested</w:t>
            </w:r>
          </w:p>
          <w:p w:rsidR="00C2051F" w:rsidRDefault="00C2051F" w:rsidP="00D11688">
            <w:pPr>
              <w:pStyle w:val="TableParagraph"/>
              <w:spacing w:line="290" w:lineRule="exact"/>
              <w:ind w:left="18"/>
              <w:rPr>
                <w:sz w:val="24"/>
              </w:rPr>
            </w:pPr>
            <w:r>
              <w:rPr>
                <w:color w:val="231F20"/>
                <w:sz w:val="24"/>
              </w:rPr>
              <w:t>next steps:</w:t>
            </w:r>
          </w:p>
        </w:tc>
      </w:tr>
      <w:tr w:rsidR="00C2051F" w:rsidTr="007C77A8">
        <w:trPr>
          <w:trHeight w:val="1522"/>
        </w:trPr>
        <w:tc>
          <w:tcPr>
            <w:tcW w:w="3758" w:type="dxa"/>
            <w:tcBorders>
              <w:bottom w:val="nil"/>
            </w:tcBorders>
          </w:tcPr>
          <w:p w:rsidR="00C2051F" w:rsidRPr="008901D0" w:rsidRDefault="008901D0" w:rsidP="00D11688">
            <w:pPr>
              <w:pStyle w:val="TableParagraph"/>
              <w:rPr>
                <w:rFonts w:asciiTheme="minorHAnsi" w:hAnsiTheme="minorHAnsi" w:cstheme="minorHAnsi"/>
                <w:sz w:val="24"/>
              </w:rPr>
            </w:pPr>
            <w:r>
              <w:rPr>
                <w:rFonts w:asciiTheme="minorHAnsi" w:hAnsiTheme="minorHAnsi" w:cstheme="minorHAnsi"/>
                <w:sz w:val="24"/>
              </w:rPr>
              <w:t>Staff to team teach alongside sports specialists</w:t>
            </w:r>
          </w:p>
          <w:p w:rsidR="00337669" w:rsidRPr="008901D0" w:rsidRDefault="00337669" w:rsidP="00D11688">
            <w:pPr>
              <w:pStyle w:val="TableParagraph"/>
              <w:rPr>
                <w:rFonts w:asciiTheme="minorHAnsi" w:hAnsiTheme="minorHAnsi" w:cstheme="minorHAnsi"/>
                <w:sz w:val="24"/>
              </w:rPr>
            </w:pPr>
          </w:p>
          <w:p w:rsidR="00337669" w:rsidRDefault="00337669" w:rsidP="00D11688">
            <w:pPr>
              <w:pStyle w:val="TableParagraph"/>
              <w:rPr>
                <w:rFonts w:ascii="Times New Roman"/>
                <w:sz w:val="24"/>
              </w:rPr>
            </w:pPr>
          </w:p>
        </w:tc>
        <w:tc>
          <w:tcPr>
            <w:tcW w:w="3458" w:type="dxa"/>
            <w:tcBorders>
              <w:bottom w:val="nil"/>
            </w:tcBorders>
          </w:tcPr>
          <w:p w:rsidR="00C2051F" w:rsidRPr="008901D0" w:rsidRDefault="008901D0" w:rsidP="00D11688">
            <w:pPr>
              <w:pStyle w:val="TableParagraph"/>
              <w:rPr>
                <w:rFonts w:asciiTheme="minorHAnsi" w:hAnsiTheme="minorHAnsi" w:cstheme="minorHAnsi"/>
                <w:sz w:val="24"/>
              </w:rPr>
            </w:pPr>
            <w:r>
              <w:rPr>
                <w:rFonts w:asciiTheme="minorHAnsi" w:hAnsiTheme="minorHAnsi" w:cstheme="minorHAnsi"/>
                <w:sz w:val="24"/>
              </w:rPr>
              <w:t>Key staff to receive support for at least half a term of the academic year in an activity of weakness</w:t>
            </w:r>
          </w:p>
        </w:tc>
        <w:tc>
          <w:tcPr>
            <w:tcW w:w="1663" w:type="dxa"/>
            <w:tcBorders>
              <w:bottom w:val="nil"/>
            </w:tcBorders>
          </w:tcPr>
          <w:p w:rsidR="00C2051F" w:rsidRPr="008901D0" w:rsidRDefault="008901D0" w:rsidP="007C77A8">
            <w:pPr>
              <w:pStyle w:val="TableParagraph"/>
              <w:rPr>
                <w:rFonts w:asciiTheme="minorHAnsi" w:hAnsiTheme="minorHAnsi" w:cstheme="minorHAnsi"/>
                <w:sz w:val="24"/>
              </w:rPr>
            </w:pPr>
            <w:r>
              <w:rPr>
                <w:rFonts w:asciiTheme="minorHAnsi" w:hAnsiTheme="minorHAnsi" w:cstheme="minorHAnsi"/>
                <w:sz w:val="24"/>
              </w:rPr>
              <w:t>£3</w:t>
            </w:r>
            <w:r w:rsidR="00AC2DBE" w:rsidRPr="008901D0">
              <w:rPr>
                <w:rFonts w:asciiTheme="minorHAnsi" w:hAnsiTheme="minorHAnsi" w:cstheme="minorHAnsi"/>
                <w:sz w:val="24"/>
              </w:rPr>
              <w:t>,</w:t>
            </w:r>
            <w:r>
              <w:rPr>
                <w:rFonts w:asciiTheme="minorHAnsi" w:hAnsiTheme="minorHAnsi" w:cstheme="minorHAnsi"/>
                <w:sz w:val="24"/>
              </w:rPr>
              <w:t xml:space="preserve">000 </w:t>
            </w:r>
            <w:r w:rsidRPr="008901D0">
              <w:rPr>
                <w:rFonts w:asciiTheme="minorHAnsi" w:hAnsiTheme="minorHAnsi" w:cstheme="minorHAnsi"/>
                <w:sz w:val="24"/>
              </w:rPr>
              <w:t>Minikicks</w:t>
            </w:r>
            <w:r>
              <w:rPr>
                <w:rFonts w:asciiTheme="minorHAnsi" w:hAnsiTheme="minorHAnsi" w:cstheme="minorHAnsi"/>
                <w:sz w:val="24"/>
              </w:rPr>
              <w:t xml:space="preserve"> coaches and coaches from Campsmount (see above)</w:t>
            </w:r>
          </w:p>
        </w:tc>
        <w:tc>
          <w:tcPr>
            <w:tcW w:w="3423" w:type="dxa"/>
            <w:tcBorders>
              <w:bottom w:val="nil"/>
            </w:tcBorders>
          </w:tcPr>
          <w:p w:rsidR="00C2051F" w:rsidRDefault="008901D0" w:rsidP="00D11688">
            <w:pPr>
              <w:pStyle w:val="TableParagraph"/>
              <w:rPr>
                <w:rFonts w:asciiTheme="minorHAnsi" w:hAnsiTheme="minorHAnsi" w:cstheme="minorHAnsi"/>
                <w:sz w:val="24"/>
              </w:rPr>
            </w:pPr>
            <w:r>
              <w:rPr>
                <w:rFonts w:asciiTheme="minorHAnsi" w:hAnsiTheme="minorHAnsi" w:cstheme="minorHAnsi"/>
                <w:sz w:val="24"/>
              </w:rPr>
              <w:t>Increased staff confidence in delivery</w:t>
            </w:r>
          </w:p>
          <w:p w:rsidR="008901D0" w:rsidRPr="008901D0" w:rsidRDefault="008901D0" w:rsidP="00D11688">
            <w:pPr>
              <w:pStyle w:val="TableParagraph"/>
              <w:rPr>
                <w:rFonts w:asciiTheme="minorHAnsi" w:hAnsiTheme="minorHAnsi" w:cstheme="minorHAnsi"/>
                <w:sz w:val="24"/>
              </w:rPr>
            </w:pPr>
            <w:r>
              <w:rPr>
                <w:rFonts w:asciiTheme="minorHAnsi" w:hAnsiTheme="minorHAnsi" w:cstheme="minorHAnsi"/>
                <w:sz w:val="24"/>
              </w:rPr>
              <w:t>Improved engagement and participation</w:t>
            </w:r>
          </w:p>
        </w:tc>
        <w:tc>
          <w:tcPr>
            <w:tcW w:w="3076" w:type="dxa"/>
            <w:tcBorders>
              <w:bottom w:val="nil"/>
            </w:tcBorders>
          </w:tcPr>
          <w:p w:rsidR="00C2051F" w:rsidRPr="008901D0" w:rsidRDefault="008901D0" w:rsidP="00D11688">
            <w:pPr>
              <w:pStyle w:val="TableParagraph"/>
              <w:rPr>
                <w:rFonts w:asciiTheme="minorHAnsi" w:hAnsiTheme="minorHAnsi" w:cstheme="minorHAnsi"/>
                <w:sz w:val="24"/>
              </w:rPr>
            </w:pPr>
            <w:r>
              <w:rPr>
                <w:rFonts w:asciiTheme="minorHAnsi" w:hAnsiTheme="minorHAnsi" w:cstheme="minorHAnsi"/>
                <w:sz w:val="24"/>
              </w:rPr>
              <w:t>Roll out to other sport provision</w:t>
            </w:r>
          </w:p>
        </w:tc>
      </w:tr>
      <w:tr w:rsidR="008901D0" w:rsidTr="008901D0">
        <w:trPr>
          <w:trHeight w:val="912"/>
        </w:trPr>
        <w:tc>
          <w:tcPr>
            <w:tcW w:w="3758" w:type="dxa"/>
            <w:tcBorders>
              <w:top w:val="nil"/>
            </w:tcBorders>
          </w:tcPr>
          <w:p w:rsidR="008901D0" w:rsidRDefault="008901D0" w:rsidP="008901D0">
            <w:pPr>
              <w:pStyle w:val="TableParagraph"/>
              <w:rPr>
                <w:rFonts w:asciiTheme="minorHAnsi" w:hAnsiTheme="minorHAnsi" w:cstheme="minorHAnsi"/>
                <w:sz w:val="24"/>
              </w:rPr>
            </w:pPr>
            <w:r>
              <w:rPr>
                <w:rFonts w:asciiTheme="minorHAnsi" w:hAnsiTheme="minorHAnsi" w:cstheme="minorHAnsi"/>
                <w:sz w:val="24"/>
              </w:rPr>
              <w:t xml:space="preserve">Transition work to Y6 from sports specialist </w:t>
            </w:r>
          </w:p>
          <w:p w:rsidR="008901D0" w:rsidRDefault="008901D0" w:rsidP="00D11688">
            <w:pPr>
              <w:pStyle w:val="TableParagraph"/>
              <w:rPr>
                <w:rFonts w:asciiTheme="minorHAnsi" w:hAnsiTheme="minorHAnsi" w:cstheme="minorHAnsi"/>
                <w:sz w:val="24"/>
              </w:rPr>
            </w:pPr>
          </w:p>
        </w:tc>
        <w:tc>
          <w:tcPr>
            <w:tcW w:w="3458" w:type="dxa"/>
            <w:tcBorders>
              <w:top w:val="nil"/>
            </w:tcBorders>
          </w:tcPr>
          <w:p w:rsidR="008901D0" w:rsidRPr="008901D0" w:rsidRDefault="008901D0" w:rsidP="008901D0">
            <w:pPr>
              <w:pStyle w:val="TableParagraph"/>
              <w:rPr>
                <w:rFonts w:asciiTheme="minorHAnsi" w:hAnsiTheme="minorHAnsi" w:cstheme="minorHAnsi"/>
                <w:sz w:val="24"/>
              </w:rPr>
            </w:pPr>
            <w:r>
              <w:rPr>
                <w:rFonts w:asciiTheme="minorHAnsi" w:hAnsiTheme="minorHAnsi" w:cstheme="minorHAnsi"/>
                <w:sz w:val="24"/>
              </w:rPr>
              <w:t>Y6 staff to receive support in a range of secondary sports.  Focus on engaging key Y6 pupils</w:t>
            </w:r>
          </w:p>
        </w:tc>
        <w:tc>
          <w:tcPr>
            <w:tcW w:w="1663" w:type="dxa"/>
            <w:tcBorders>
              <w:top w:val="nil"/>
            </w:tcBorders>
          </w:tcPr>
          <w:p w:rsidR="008901D0" w:rsidRDefault="008901D0" w:rsidP="008901D0">
            <w:pPr>
              <w:pStyle w:val="TableParagraph"/>
              <w:rPr>
                <w:rFonts w:asciiTheme="minorHAnsi" w:hAnsiTheme="minorHAnsi" w:cstheme="minorHAnsi"/>
                <w:sz w:val="24"/>
              </w:rPr>
            </w:pPr>
            <w:r>
              <w:rPr>
                <w:rFonts w:asciiTheme="minorHAnsi" w:hAnsiTheme="minorHAnsi" w:cstheme="minorHAnsi"/>
                <w:sz w:val="24"/>
              </w:rPr>
              <w:t>Campsmount as part of package (see above)</w:t>
            </w:r>
          </w:p>
        </w:tc>
        <w:tc>
          <w:tcPr>
            <w:tcW w:w="3423" w:type="dxa"/>
            <w:tcBorders>
              <w:top w:val="nil"/>
            </w:tcBorders>
          </w:tcPr>
          <w:p w:rsidR="008901D0" w:rsidRDefault="008901D0" w:rsidP="008901D0">
            <w:pPr>
              <w:pStyle w:val="TableParagraph"/>
              <w:rPr>
                <w:rFonts w:asciiTheme="minorHAnsi" w:hAnsiTheme="minorHAnsi" w:cstheme="minorHAnsi"/>
                <w:sz w:val="24"/>
              </w:rPr>
            </w:pPr>
            <w:r>
              <w:rPr>
                <w:rFonts w:asciiTheme="minorHAnsi" w:hAnsiTheme="minorHAnsi" w:cstheme="minorHAnsi"/>
                <w:sz w:val="24"/>
              </w:rPr>
              <w:t>Increased staff confidence in delivery</w:t>
            </w:r>
          </w:p>
          <w:p w:rsidR="008901D0" w:rsidRPr="008901D0" w:rsidRDefault="008901D0" w:rsidP="008901D0">
            <w:pPr>
              <w:pStyle w:val="TableParagraph"/>
              <w:rPr>
                <w:rFonts w:asciiTheme="minorHAnsi" w:hAnsiTheme="minorHAnsi" w:cstheme="minorHAnsi"/>
                <w:sz w:val="24"/>
              </w:rPr>
            </w:pPr>
            <w:r>
              <w:rPr>
                <w:rFonts w:asciiTheme="minorHAnsi" w:hAnsiTheme="minorHAnsi" w:cstheme="minorHAnsi"/>
                <w:sz w:val="24"/>
              </w:rPr>
              <w:t>Improved engagement and participation</w:t>
            </w:r>
          </w:p>
        </w:tc>
        <w:tc>
          <w:tcPr>
            <w:tcW w:w="3076" w:type="dxa"/>
            <w:tcBorders>
              <w:top w:val="nil"/>
            </w:tcBorders>
          </w:tcPr>
          <w:p w:rsidR="008901D0" w:rsidRPr="008901D0" w:rsidRDefault="008901D0" w:rsidP="00D11688">
            <w:pPr>
              <w:pStyle w:val="TableParagraph"/>
              <w:rPr>
                <w:rFonts w:asciiTheme="minorHAnsi" w:hAnsiTheme="minorHAnsi" w:cstheme="minorHAnsi"/>
                <w:sz w:val="24"/>
              </w:rPr>
            </w:pPr>
            <w:r>
              <w:rPr>
                <w:rFonts w:asciiTheme="minorHAnsi" w:hAnsiTheme="minorHAnsi" w:cstheme="minorHAnsi"/>
                <w:sz w:val="24"/>
              </w:rPr>
              <w:t>Y6 engagement ready for transition to secondary.</w:t>
            </w:r>
          </w:p>
        </w:tc>
      </w:tr>
      <w:tr w:rsidR="00C2051F" w:rsidTr="007C77A8">
        <w:trPr>
          <w:trHeight w:val="300"/>
        </w:trPr>
        <w:tc>
          <w:tcPr>
            <w:tcW w:w="12302" w:type="dxa"/>
            <w:gridSpan w:val="4"/>
            <w:vMerge w:val="restart"/>
            <w:shd w:val="clear" w:color="auto" w:fill="B6DDE8" w:themeFill="accent5" w:themeFillTint="66"/>
          </w:tcPr>
          <w:p w:rsidR="00C2051F" w:rsidRPr="007C77A8" w:rsidRDefault="00C2051F" w:rsidP="00D11688">
            <w:pPr>
              <w:pStyle w:val="TableParagraph"/>
              <w:spacing w:line="257" w:lineRule="exact"/>
              <w:ind w:left="18"/>
              <w:rPr>
                <w:color w:val="17365D" w:themeColor="text2" w:themeShade="BF"/>
                <w:sz w:val="24"/>
              </w:rPr>
            </w:pPr>
            <w:r w:rsidRPr="007C77A8">
              <w:rPr>
                <w:b/>
                <w:color w:val="17365D" w:themeColor="text2" w:themeShade="BF"/>
                <w:sz w:val="24"/>
              </w:rPr>
              <w:t xml:space="preserve">Key indicator 4: </w:t>
            </w:r>
            <w:r w:rsidRPr="007C77A8">
              <w:rPr>
                <w:color w:val="17365D" w:themeColor="text2" w:themeShade="BF"/>
                <w:sz w:val="24"/>
              </w:rPr>
              <w:t>Broader experience of a range of sports and activities offered to all pupils</w:t>
            </w:r>
          </w:p>
        </w:tc>
        <w:tc>
          <w:tcPr>
            <w:tcW w:w="3076" w:type="dxa"/>
            <w:shd w:val="clear" w:color="auto" w:fill="B6DDE8" w:themeFill="accent5" w:themeFillTint="66"/>
          </w:tcPr>
          <w:p w:rsidR="00C2051F" w:rsidRDefault="00C2051F" w:rsidP="00D11688">
            <w:pPr>
              <w:pStyle w:val="TableParagraph"/>
              <w:spacing w:line="257" w:lineRule="exact"/>
              <w:ind w:left="18"/>
              <w:rPr>
                <w:sz w:val="24"/>
              </w:rPr>
            </w:pPr>
            <w:r>
              <w:rPr>
                <w:color w:val="231F20"/>
                <w:sz w:val="24"/>
              </w:rPr>
              <w:t>Percentage of total allocation:</w:t>
            </w:r>
          </w:p>
        </w:tc>
      </w:tr>
      <w:tr w:rsidR="00C2051F" w:rsidTr="007C77A8">
        <w:trPr>
          <w:trHeight w:val="300"/>
        </w:trPr>
        <w:tc>
          <w:tcPr>
            <w:tcW w:w="12302" w:type="dxa"/>
            <w:gridSpan w:val="4"/>
            <w:vMerge/>
            <w:tcBorders>
              <w:top w:val="nil"/>
            </w:tcBorders>
            <w:shd w:val="clear" w:color="auto" w:fill="B6DDE8" w:themeFill="accent5" w:themeFillTint="66"/>
          </w:tcPr>
          <w:p w:rsidR="00C2051F" w:rsidRDefault="00C2051F" w:rsidP="00D11688">
            <w:pPr>
              <w:rPr>
                <w:sz w:val="2"/>
                <w:szCs w:val="2"/>
              </w:rPr>
            </w:pPr>
          </w:p>
        </w:tc>
        <w:tc>
          <w:tcPr>
            <w:tcW w:w="3076" w:type="dxa"/>
            <w:shd w:val="clear" w:color="auto" w:fill="B6DDE8" w:themeFill="accent5" w:themeFillTint="66"/>
          </w:tcPr>
          <w:p w:rsidR="00C2051F" w:rsidRDefault="007C77A8" w:rsidP="00D11688">
            <w:pPr>
              <w:pStyle w:val="TableParagraph"/>
              <w:spacing w:line="257" w:lineRule="exact"/>
              <w:jc w:val="center"/>
              <w:rPr>
                <w:sz w:val="24"/>
              </w:rPr>
            </w:pPr>
            <w:r>
              <w:rPr>
                <w:color w:val="231F20"/>
                <w:sz w:val="24"/>
              </w:rPr>
              <w:t>(£4,147</w:t>
            </w:r>
            <w:r w:rsidR="00DC79EF">
              <w:rPr>
                <w:color w:val="231F20"/>
                <w:sz w:val="24"/>
              </w:rPr>
              <w:t xml:space="preserve">)  </w:t>
            </w:r>
            <w:r>
              <w:rPr>
                <w:color w:val="231F20"/>
                <w:sz w:val="24"/>
              </w:rPr>
              <w:t>21.6</w:t>
            </w:r>
            <w:r w:rsidR="00C2051F">
              <w:rPr>
                <w:color w:val="231F20"/>
                <w:sz w:val="24"/>
              </w:rPr>
              <w:t>%</w:t>
            </w:r>
          </w:p>
        </w:tc>
      </w:tr>
      <w:tr w:rsidR="00C2051F" w:rsidTr="00D11688">
        <w:trPr>
          <w:trHeight w:val="580"/>
        </w:trPr>
        <w:tc>
          <w:tcPr>
            <w:tcW w:w="3758" w:type="dxa"/>
          </w:tcPr>
          <w:p w:rsidR="00C2051F" w:rsidRDefault="00C2051F" w:rsidP="00D11688">
            <w:pPr>
              <w:pStyle w:val="TableParagraph"/>
              <w:spacing w:line="255" w:lineRule="exact"/>
              <w:ind w:left="18"/>
              <w:rPr>
                <w:sz w:val="24"/>
              </w:rPr>
            </w:pPr>
            <w:r>
              <w:rPr>
                <w:color w:val="231F20"/>
                <w:sz w:val="24"/>
              </w:rPr>
              <w:t>School focus with clarity on intended</w:t>
            </w:r>
          </w:p>
          <w:p w:rsidR="00C2051F" w:rsidRDefault="00C2051F" w:rsidP="00D11688">
            <w:pPr>
              <w:pStyle w:val="TableParagraph"/>
              <w:spacing w:line="290" w:lineRule="exact"/>
              <w:ind w:left="18"/>
              <w:rPr>
                <w:b/>
                <w:sz w:val="24"/>
              </w:rPr>
            </w:pPr>
            <w:r>
              <w:rPr>
                <w:b/>
                <w:color w:val="231F20"/>
                <w:sz w:val="24"/>
              </w:rPr>
              <w:t>impact on pupils:</w:t>
            </w:r>
          </w:p>
        </w:tc>
        <w:tc>
          <w:tcPr>
            <w:tcW w:w="3458" w:type="dxa"/>
          </w:tcPr>
          <w:p w:rsidR="00C2051F" w:rsidRDefault="00C2051F" w:rsidP="00D11688">
            <w:pPr>
              <w:pStyle w:val="TableParagraph"/>
              <w:spacing w:line="257" w:lineRule="exact"/>
              <w:ind w:left="18"/>
              <w:rPr>
                <w:sz w:val="24"/>
              </w:rPr>
            </w:pPr>
            <w:r>
              <w:rPr>
                <w:color w:val="231F20"/>
                <w:sz w:val="24"/>
              </w:rPr>
              <w:t>Actions to achieve:</w:t>
            </w:r>
          </w:p>
        </w:tc>
        <w:tc>
          <w:tcPr>
            <w:tcW w:w="1663" w:type="dxa"/>
          </w:tcPr>
          <w:p w:rsidR="00C2051F" w:rsidRDefault="00C2051F" w:rsidP="00D11688">
            <w:pPr>
              <w:pStyle w:val="TableParagraph"/>
              <w:spacing w:line="255" w:lineRule="exact"/>
              <w:ind w:left="18"/>
              <w:rPr>
                <w:sz w:val="24"/>
              </w:rPr>
            </w:pPr>
            <w:r>
              <w:rPr>
                <w:color w:val="231F20"/>
                <w:sz w:val="24"/>
              </w:rPr>
              <w:t>Funding</w:t>
            </w:r>
          </w:p>
          <w:p w:rsidR="00C2051F" w:rsidRDefault="00C2051F" w:rsidP="00D11688">
            <w:pPr>
              <w:pStyle w:val="TableParagraph"/>
              <w:spacing w:line="290" w:lineRule="exact"/>
              <w:ind w:left="18"/>
              <w:rPr>
                <w:sz w:val="24"/>
              </w:rPr>
            </w:pPr>
            <w:r>
              <w:rPr>
                <w:color w:val="231F20"/>
                <w:sz w:val="24"/>
              </w:rPr>
              <w:t>allocated:</w:t>
            </w:r>
          </w:p>
        </w:tc>
        <w:tc>
          <w:tcPr>
            <w:tcW w:w="3423" w:type="dxa"/>
          </w:tcPr>
          <w:p w:rsidR="00C2051F" w:rsidRDefault="00C2051F" w:rsidP="00D11688">
            <w:pPr>
              <w:pStyle w:val="TableParagraph"/>
              <w:spacing w:line="257" w:lineRule="exact"/>
              <w:ind w:left="18"/>
              <w:rPr>
                <w:sz w:val="24"/>
              </w:rPr>
            </w:pPr>
            <w:r>
              <w:rPr>
                <w:color w:val="231F20"/>
                <w:sz w:val="24"/>
              </w:rPr>
              <w:t>Evidence and impact:</w:t>
            </w:r>
          </w:p>
        </w:tc>
        <w:tc>
          <w:tcPr>
            <w:tcW w:w="3076" w:type="dxa"/>
          </w:tcPr>
          <w:p w:rsidR="00C2051F" w:rsidRDefault="00C2051F" w:rsidP="00D11688">
            <w:pPr>
              <w:pStyle w:val="TableParagraph"/>
              <w:spacing w:line="255" w:lineRule="exact"/>
              <w:ind w:left="18"/>
              <w:rPr>
                <w:sz w:val="24"/>
              </w:rPr>
            </w:pPr>
            <w:r>
              <w:rPr>
                <w:color w:val="231F20"/>
                <w:sz w:val="24"/>
              </w:rPr>
              <w:t>Sustainability and suggested</w:t>
            </w:r>
          </w:p>
          <w:p w:rsidR="00C2051F" w:rsidRDefault="00C2051F" w:rsidP="00D11688">
            <w:pPr>
              <w:pStyle w:val="TableParagraph"/>
              <w:spacing w:line="290" w:lineRule="exact"/>
              <w:ind w:left="18"/>
              <w:rPr>
                <w:sz w:val="24"/>
              </w:rPr>
            </w:pPr>
            <w:r>
              <w:rPr>
                <w:color w:val="231F20"/>
                <w:sz w:val="24"/>
              </w:rPr>
              <w:t>next steps:</w:t>
            </w:r>
          </w:p>
        </w:tc>
      </w:tr>
      <w:tr w:rsidR="00C2051F" w:rsidTr="00DC79EF">
        <w:trPr>
          <w:trHeight w:val="2095"/>
        </w:trPr>
        <w:tc>
          <w:tcPr>
            <w:tcW w:w="3758" w:type="dxa"/>
            <w:tcBorders>
              <w:bottom w:val="nil"/>
            </w:tcBorders>
          </w:tcPr>
          <w:p w:rsidR="00DC79EF" w:rsidRDefault="00DC79EF" w:rsidP="00D11688">
            <w:pPr>
              <w:pStyle w:val="TableParagraph"/>
              <w:spacing w:line="257" w:lineRule="exact"/>
              <w:ind w:left="18"/>
              <w:rPr>
                <w:color w:val="231F20"/>
                <w:sz w:val="24"/>
              </w:rPr>
            </w:pPr>
            <w:r>
              <w:rPr>
                <w:color w:val="231F20"/>
                <w:sz w:val="24"/>
              </w:rPr>
              <w:t>Additional clubs and coaching sessions (some linked to competitions) for:</w:t>
            </w:r>
          </w:p>
          <w:p w:rsidR="00337669" w:rsidRDefault="00337669" w:rsidP="00DC79EF">
            <w:pPr>
              <w:pStyle w:val="TableParagraph"/>
              <w:numPr>
                <w:ilvl w:val="0"/>
                <w:numId w:val="4"/>
              </w:numPr>
              <w:spacing w:line="257" w:lineRule="exact"/>
              <w:rPr>
                <w:color w:val="231F20"/>
                <w:sz w:val="24"/>
              </w:rPr>
            </w:pPr>
            <w:r>
              <w:rPr>
                <w:color w:val="231F20"/>
                <w:sz w:val="24"/>
              </w:rPr>
              <w:t>Rugby</w:t>
            </w:r>
          </w:p>
          <w:p w:rsidR="00337669" w:rsidRDefault="00337669" w:rsidP="00DC79EF">
            <w:pPr>
              <w:pStyle w:val="TableParagraph"/>
              <w:numPr>
                <w:ilvl w:val="0"/>
                <w:numId w:val="4"/>
              </w:numPr>
              <w:spacing w:line="257" w:lineRule="exact"/>
              <w:rPr>
                <w:color w:val="231F20"/>
                <w:sz w:val="24"/>
              </w:rPr>
            </w:pPr>
            <w:r>
              <w:rPr>
                <w:color w:val="231F20"/>
                <w:sz w:val="24"/>
              </w:rPr>
              <w:t>Basketball</w:t>
            </w:r>
          </w:p>
          <w:p w:rsidR="00337669" w:rsidRDefault="00337669" w:rsidP="00DC79EF">
            <w:pPr>
              <w:pStyle w:val="TableParagraph"/>
              <w:numPr>
                <w:ilvl w:val="0"/>
                <w:numId w:val="4"/>
              </w:numPr>
              <w:spacing w:line="257" w:lineRule="exact"/>
              <w:rPr>
                <w:color w:val="231F20"/>
                <w:sz w:val="24"/>
              </w:rPr>
            </w:pPr>
            <w:r>
              <w:rPr>
                <w:color w:val="231F20"/>
                <w:sz w:val="24"/>
              </w:rPr>
              <w:t>Dance</w:t>
            </w:r>
          </w:p>
          <w:p w:rsidR="00337669" w:rsidRDefault="00337669" w:rsidP="00DC79EF">
            <w:pPr>
              <w:pStyle w:val="TableParagraph"/>
              <w:numPr>
                <w:ilvl w:val="0"/>
                <w:numId w:val="4"/>
              </w:numPr>
              <w:spacing w:line="257" w:lineRule="exact"/>
              <w:rPr>
                <w:color w:val="231F20"/>
                <w:sz w:val="24"/>
              </w:rPr>
            </w:pPr>
            <w:r>
              <w:rPr>
                <w:color w:val="231F20"/>
                <w:sz w:val="24"/>
              </w:rPr>
              <w:t>Gymnastics</w:t>
            </w:r>
          </w:p>
          <w:p w:rsidR="00337669" w:rsidRDefault="00337669" w:rsidP="00DC79EF">
            <w:pPr>
              <w:pStyle w:val="TableParagraph"/>
              <w:numPr>
                <w:ilvl w:val="0"/>
                <w:numId w:val="4"/>
              </w:numPr>
              <w:spacing w:line="257" w:lineRule="exact"/>
              <w:rPr>
                <w:color w:val="231F20"/>
                <w:sz w:val="24"/>
              </w:rPr>
            </w:pPr>
            <w:r>
              <w:rPr>
                <w:color w:val="231F20"/>
                <w:sz w:val="24"/>
              </w:rPr>
              <w:t>Football</w:t>
            </w:r>
          </w:p>
          <w:p w:rsidR="00337669" w:rsidRDefault="00337669" w:rsidP="00DC79EF">
            <w:pPr>
              <w:pStyle w:val="TableParagraph"/>
              <w:spacing w:line="257" w:lineRule="exact"/>
              <w:rPr>
                <w:sz w:val="24"/>
              </w:rPr>
            </w:pPr>
          </w:p>
        </w:tc>
        <w:tc>
          <w:tcPr>
            <w:tcW w:w="3458" w:type="dxa"/>
            <w:tcBorders>
              <w:bottom w:val="nil"/>
            </w:tcBorders>
          </w:tcPr>
          <w:p w:rsidR="00C2051F" w:rsidRPr="00DC79EF" w:rsidRDefault="00C2051F" w:rsidP="00DC79EF">
            <w:pPr>
              <w:pStyle w:val="TableParagraph"/>
              <w:spacing w:line="257" w:lineRule="exact"/>
              <w:ind w:left="18"/>
              <w:rPr>
                <w:color w:val="231F20"/>
                <w:sz w:val="24"/>
              </w:rPr>
            </w:pPr>
          </w:p>
          <w:p w:rsidR="00DC79EF" w:rsidRPr="00DC79EF" w:rsidRDefault="00DC79EF" w:rsidP="00DC79EF">
            <w:pPr>
              <w:pStyle w:val="TableParagraph"/>
              <w:spacing w:line="257" w:lineRule="exact"/>
              <w:ind w:left="18"/>
              <w:rPr>
                <w:color w:val="231F20"/>
                <w:sz w:val="24"/>
              </w:rPr>
            </w:pPr>
          </w:p>
          <w:p w:rsidR="00DC79EF" w:rsidRDefault="00DC79EF" w:rsidP="00DC79EF">
            <w:pPr>
              <w:pStyle w:val="TableParagraph"/>
              <w:spacing w:line="257" w:lineRule="exact"/>
              <w:ind w:left="18"/>
              <w:rPr>
                <w:color w:val="231F20"/>
                <w:sz w:val="24"/>
              </w:rPr>
            </w:pPr>
            <w:r w:rsidRPr="00DC79EF">
              <w:rPr>
                <w:color w:val="231F20"/>
                <w:sz w:val="24"/>
              </w:rPr>
              <w:t xml:space="preserve">Engage targeted pupils in </w:t>
            </w:r>
            <w:r>
              <w:rPr>
                <w:color w:val="231F20"/>
                <w:sz w:val="24"/>
              </w:rPr>
              <w:t xml:space="preserve">extra-curricular activity.  </w:t>
            </w:r>
          </w:p>
          <w:p w:rsidR="00DC79EF" w:rsidRDefault="00DC79EF" w:rsidP="00DC79EF">
            <w:pPr>
              <w:pStyle w:val="TableParagraph"/>
              <w:spacing w:line="257" w:lineRule="exact"/>
              <w:ind w:left="18"/>
              <w:rPr>
                <w:color w:val="231F20"/>
                <w:sz w:val="24"/>
              </w:rPr>
            </w:pPr>
          </w:p>
          <w:p w:rsidR="00DC79EF" w:rsidRPr="00DC79EF" w:rsidRDefault="00DC79EF" w:rsidP="00DC79EF">
            <w:pPr>
              <w:pStyle w:val="TableParagraph"/>
              <w:spacing w:line="257" w:lineRule="exact"/>
              <w:ind w:left="18"/>
              <w:rPr>
                <w:color w:val="231F20"/>
                <w:sz w:val="24"/>
              </w:rPr>
            </w:pPr>
            <w:r>
              <w:rPr>
                <w:color w:val="231F20"/>
                <w:sz w:val="24"/>
              </w:rPr>
              <w:t>Introduce new sports and activities</w:t>
            </w:r>
          </w:p>
        </w:tc>
        <w:tc>
          <w:tcPr>
            <w:tcW w:w="1663" w:type="dxa"/>
            <w:tcBorders>
              <w:bottom w:val="nil"/>
            </w:tcBorders>
          </w:tcPr>
          <w:p w:rsidR="00C2051F" w:rsidRDefault="00C2051F" w:rsidP="00DC79EF">
            <w:pPr>
              <w:pStyle w:val="TableParagraph"/>
              <w:spacing w:line="257" w:lineRule="exact"/>
              <w:ind w:left="18"/>
              <w:rPr>
                <w:color w:val="231F20"/>
                <w:sz w:val="24"/>
              </w:rPr>
            </w:pPr>
          </w:p>
          <w:p w:rsidR="00DC79EF" w:rsidRDefault="00DC79EF" w:rsidP="00DC79EF">
            <w:pPr>
              <w:pStyle w:val="TableParagraph"/>
              <w:spacing w:line="257" w:lineRule="exact"/>
              <w:ind w:left="18"/>
              <w:rPr>
                <w:color w:val="231F20"/>
                <w:sz w:val="24"/>
              </w:rPr>
            </w:pPr>
          </w:p>
          <w:p w:rsidR="00DC79EF" w:rsidRPr="00DC79EF" w:rsidRDefault="00DC79EF" w:rsidP="007C77A8">
            <w:pPr>
              <w:pStyle w:val="TableParagraph"/>
              <w:spacing w:line="257" w:lineRule="exact"/>
              <w:ind w:left="18"/>
              <w:rPr>
                <w:color w:val="231F20"/>
                <w:sz w:val="24"/>
              </w:rPr>
            </w:pPr>
            <w:r>
              <w:rPr>
                <w:rFonts w:asciiTheme="minorHAnsi" w:hAnsiTheme="minorHAnsi" w:cstheme="minorHAnsi"/>
                <w:sz w:val="24"/>
              </w:rPr>
              <w:t xml:space="preserve">Coaches from </w:t>
            </w:r>
            <w:r w:rsidRPr="008901D0">
              <w:rPr>
                <w:rFonts w:asciiTheme="minorHAnsi" w:hAnsiTheme="minorHAnsi" w:cstheme="minorHAnsi"/>
                <w:sz w:val="24"/>
              </w:rPr>
              <w:t>Minikicks</w:t>
            </w:r>
            <w:r>
              <w:rPr>
                <w:rFonts w:asciiTheme="minorHAnsi" w:hAnsiTheme="minorHAnsi" w:cstheme="minorHAnsi"/>
                <w:sz w:val="24"/>
              </w:rPr>
              <w:t xml:space="preserve"> &amp; Campsmount as part of package (</w:t>
            </w:r>
            <w:r w:rsidR="007C77A8">
              <w:rPr>
                <w:rFonts w:asciiTheme="minorHAnsi" w:hAnsiTheme="minorHAnsi" w:cstheme="minorHAnsi"/>
                <w:sz w:val="24"/>
              </w:rPr>
              <w:t>£3,947</w:t>
            </w:r>
            <w:r>
              <w:rPr>
                <w:rFonts w:asciiTheme="minorHAnsi" w:hAnsiTheme="minorHAnsi" w:cstheme="minorHAnsi"/>
                <w:sz w:val="24"/>
              </w:rPr>
              <w:t>)</w:t>
            </w:r>
          </w:p>
        </w:tc>
        <w:tc>
          <w:tcPr>
            <w:tcW w:w="3423" w:type="dxa"/>
            <w:tcBorders>
              <w:bottom w:val="nil"/>
            </w:tcBorders>
          </w:tcPr>
          <w:p w:rsidR="00C2051F" w:rsidRDefault="00C2051F" w:rsidP="00DC79EF">
            <w:pPr>
              <w:pStyle w:val="TableParagraph"/>
              <w:spacing w:line="257" w:lineRule="exact"/>
              <w:ind w:left="18"/>
              <w:rPr>
                <w:color w:val="231F20"/>
                <w:sz w:val="24"/>
              </w:rPr>
            </w:pPr>
          </w:p>
          <w:p w:rsidR="00DC79EF" w:rsidRDefault="00DC79EF" w:rsidP="00DC79EF">
            <w:pPr>
              <w:pStyle w:val="TableParagraph"/>
              <w:spacing w:line="257" w:lineRule="exact"/>
              <w:ind w:left="18"/>
              <w:rPr>
                <w:color w:val="231F20"/>
                <w:sz w:val="24"/>
              </w:rPr>
            </w:pPr>
          </w:p>
          <w:p w:rsidR="00DC79EF" w:rsidRPr="00DC79EF" w:rsidRDefault="00DC79EF" w:rsidP="00DC79EF">
            <w:pPr>
              <w:pStyle w:val="TableParagraph"/>
              <w:spacing w:line="257" w:lineRule="exact"/>
              <w:rPr>
                <w:color w:val="231F20"/>
                <w:sz w:val="24"/>
              </w:rPr>
            </w:pPr>
            <w:r>
              <w:rPr>
                <w:color w:val="231F20"/>
                <w:sz w:val="24"/>
              </w:rPr>
              <w:t>Pupil interest and engagement in new activities showing resilience and risk taking.</w:t>
            </w:r>
          </w:p>
        </w:tc>
        <w:tc>
          <w:tcPr>
            <w:tcW w:w="3076" w:type="dxa"/>
            <w:tcBorders>
              <w:bottom w:val="nil"/>
            </w:tcBorders>
          </w:tcPr>
          <w:p w:rsidR="00DC79EF" w:rsidRDefault="00DC79EF" w:rsidP="00DC79EF">
            <w:pPr>
              <w:pStyle w:val="TableParagraph"/>
              <w:spacing w:line="257" w:lineRule="exact"/>
              <w:ind w:left="18"/>
              <w:rPr>
                <w:color w:val="231F20"/>
                <w:sz w:val="24"/>
              </w:rPr>
            </w:pPr>
          </w:p>
          <w:p w:rsidR="00DC79EF" w:rsidRDefault="00DC79EF" w:rsidP="00DC79EF">
            <w:pPr>
              <w:pStyle w:val="TableParagraph"/>
              <w:spacing w:line="257" w:lineRule="exact"/>
              <w:ind w:left="18"/>
              <w:rPr>
                <w:color w:val="231F20"/>
                <w:sz w:val="24"/>
              </w:rPr>
            </w:pPr>
          </w:p>
          <w:p w:rsidR="00C2051F" w:rsidRPr="00DC79EF" w:rsidRDefault="00DC79EF" w:rsidP="00DC79EF">
            <w:pPr>
              <w:pStyle w:val="TableParagraph"/>
              <w:spacing w:line="257" w:lineRule="exact"/>
              <w:ind w:left="18"/>
              <w:rPr>
                <w:color w:val="231F20"/>
                <w:sz w:val="24"/>
              </w:rPr>
            </w:pPr>
            <w:r>
              <w:rPr>
                <w:color w:val="231F20"/>
                <w:sz w:val="24"/>
              </w:rPr>
              <w:t>Sports embedded in curriculum map</w:t>
            </w:r>
          </w:p>
        </w:tc>
      </w:tr>
      <w:tr w:rsidR="00DC79EF" w:rsidTr="007C77A8">
        <w:trPr>
          <w:trHeight w:val="782"/>
        </w:trPr>
        <w:tc>
          <w:tcPr>
            <w:tcW w:w="3758" w:type="dxa"/>
            <w:tcBorders>
              <w:top w:val="nil"/>
            </w:tcBorders>
          </w:tcPr>
          <w:p w:rsidR="00DC79EF" w:rsidRDefault="00DC79EF" w:rsidP="00DC79EF">
            <w:pPr>
              <w:pStyle w:val="TableParagraph"/>
              <w:spacing w:line="257" w:lineRule="exact"/>
              <w:ind w:left="18"/>
              <w:rPr>
                <w:color w:val="231F20"/>
                <w:sz w:val="24"/>
              </w:rPr>
            </w:pPr>
            <w:r>
              <w:rPr>
                <w:color w:val="231F20"/>
                <w:sz w:val="24"/>
              </w:rPr>
              <w:t>Playground development</w:t>
            </w:r>
          </w:p>
          <w:p w:rsidR="00DC79EF" w:rsidRDefault="00DC79EF" w:rsidP="00DC79EF">
            <w:pPr>
              <w:pStyle w:val="TableParagraph"/>
              <w:spacing w:line="257" w:lineRule="exact"/>
              <w:ind w:left="18"/>
              <w:rPr>
                <w:color w:val="231F20"/>
                <w:sz w:val="24"/>
              </w:rPr>
            </w:pPr>
          </w:p>
          <w:p w:rsidR="00DC79EF" w:rsidRDefault="00DC79EF" w:rsidP="00DC79EF">
            <w:pPr>
              <w:pStyle w:val="TableParagraph"/>
              <w:spacing w:line="257" w:lineRule="exact"/>
              <w:rPr>
                <w:color w:val="231F20"/>
                <w:sz w:val="24"/>
              </w:rPr>
            </w:pPr>
          </w:p>
        </w:tc>
        <w:tc>
          <w:tcPr>
            <w:tcW w:w="3458" w:type="dxa"/>
            <w:tcBorders>
              <w:top w:val="nil"/>
            </w:tcBorders>
          </w:tcPr>
          <w:p w:rsidR="00DC79EF" w:rsidRPr="00DC79EF" w:rsidRDefault="00DC79EF" w:rsidP="00DC79EF">
            <w:pPr>
              <w:pStyle w:val="TableParagraph"/>
              <w:spacing w:line="257" w:lineRule="exact"/>
              <w:ind w:left="18"/>
              <w:rPr>
                <w:color w:val="231F20"/>
                <w:sz w:val="24"/>
              </w:rPr>
            </w:pPr>
            <w:r>
              <w:rPr>
                <w:color w:val="231F20"/>
                <w:sz w:val="24"/>
              </w:rPr>
              <w:t>New resources and line markings introduced to designated playing zones.</w:t>
            </w:r>
          </w:p>
        </w:tc>
        <w:tc>
          <w:tcPr>
            <w:tcW w:w="1663" w:type="dxa"/>
            <w:tcBorders>
              <w:top w:val="nil"/>
            </w:tcBorders>
          </w:tcPr>
          <w:p w:rsidR="00DC79EF" w:rsidRPr="00DC79EF" w:rsidRDefault="00DC79EF" w:rsidP="00DC79EF">
            <w:pPr>
              <w:pStyle w:val="TableParagraph"/>
              <w:spacing w:line="257" w:lineRule="exact"/>
              <w:ind w:left="18"/>
              <w:rPr>
                <w:color w:val="231F20"/>
                <w:sz w:val="24"/>
              </w:rPr>
            </w:pPr>
            <w:r>
              <w:rPr>
                <w:color w:val="231F20"/>
                <w:sz w:val="24"/>
              </w:rPr>
              <w:t xml:space="preserve">£200 for resources </w:t>
            </w:r>
          </w:p>
        </w:tc>
        <w:tc>
          <w:tcPr>
            <w:tcW w:w="3423" w:type="dxa"/>
            <w:tcBorders>
              <w:top w:val="nil"/>
            </w:tcBorders>
          </w:tcPr>
          <w:p w:rsidR="00DC79EF" w:rsidRDefault="00DC79EF" w:rsidP="00DC79EF">
            <w:pPr>
              <w:pStyle w:val="TableParagraph"/>
              <w:spacing w:line="257" w:lineRule="exact"/>
              <w:ind w:left="18"/>
              <w:rPr>
                <w:color w:val="231F20"/>
                <w:sz w:val="24"/>
              </w:rPr>
            </w:pPr>
            <w:r>
              <w:rPr>
                <w:color w:val="231F20"/>
                <w:sz w:val="24"/>
              </w:rPr>
              <w:t xml:space="preserve">Experience new activities </w:t>
            </w:r>
          </w:p>
          <w:p w:rsidR="00DC79EF" w:rsidRPr="00DC79EF" w:rsidRDefault="00DC79EF" w:rsidP="00DC79EF">
            <w:pPr>
              <w:pStyle w:val="TableParagraph"/>
              <w:spacing w:line="257" w:lineRule="exact"/>
              <w:ind w:left="18"/>
              <w:rPr>
                <w:color w:val="231F20"/>
                <w:sz w:val="24"/>
              </w:rPr>
            </w:pPr>
            <w:r>
              <w:rPr>
                <w:color w:val="231F20"/>
                <w:sz w:val="24"/>
              </w:rPr>
              <w:t>Reduction in behavioural issues in non-structured times.</w:t>
            </w:r>
          </w:p>
        </w:tc>
        <w:tc>
          <w:tcPr>
            <w:tcW w:w="3076" w:type="dxa"/>
            <w:tcBorders>
              <w:top w:val="nil"/>
            </w:tcBorders>
          </w:tcPr>
          <w:p w:rsidR="00DC79EF" w:rsidRPr="00DC79EF" w:rsidRDefault="00DC79EF" w:rsidP="00DC79EF">
            <w:pPr>
              <w:pStyle w:val="TableParagraph"/>
              <w:spacing w:line="257" w:lineRule="exact"/>
              <w:ind w:left="18"/>
              <w:rPr>
                <w:color w:val="231F20"/>
                <w:sz w:val="24"/>
              </w:rPr>
            </w:pPr>
          </w:p>
        </w:tc>
      </w:tr>
      <w:tr w:rsidR="00C2051F" w:rsidTr="007C77A8">
        <w:trPr>
          <w:trHeight w:val="340"/>
        </w:trPr>
        <w:tc>
          <w:tcPr>
            <w:tcW w:w="12302" w:type="dxa"/>
            <w:gridSpan w:val="4"/>
            <w:vMerge w:val="restart"/>
            <w:shd w:val="clear" w:color="auto" w:fill="B6DDE8" w:themeFill="accent5" w:themeFillTint="66"/>
          </w:tcPr>
          <w:p w:rsidR="00C2051F" w:rsidRPr="007C77A8" w:rsidRDefault="00C2051F" w:rsidP="00D11688">
            <w:pPr>
              <w:pStyle w:val="TableParagraph"/>
              <w:spacing w:line="257" w:lineRule="exact"/>
              <w:ind w:left="18"/>
              <w:rPr>
                <w:color w:val="17365D" w:themeColor="text2" w:themeShade="BF"/>
                <w:sz w:val="24"/>
              </w:rPr>
            </w:pPr>
            <w:r w:rsidRPr="007C77A8">
              <w:rPr>
                <w:b/>
                <w:color w:val="17365D" w:themeColor="text2" w:themeShade="BF"/>
                <w:sz w:val="24"/>
              </w:rPr>
              <w:t xml:space="preserve">Key indicator 5: </w:t>
            </w:r>
            <w:r w:rsidRPr="007C77A8">
              <w:rPr>
                <w:color w:val="17365D" w:themeColor="text2" w:themeShade="BF"/>
                <w:sz w:val="24"/>
              </w:rPr>
              <w:t>Increased participation in competitive sport</w:t>
            </w:r>
          </w:p>
        </w:tc>
        <w:tc>
          <w:tcPr>
            <w:tcW w:w="3076" w:type="dxa"/>
            <w:shd w:val="clear" w:color="auto" w:fill="B6DDE8" w:themeFill="accent5" w:themeFillTint="66"/>
          </w:tcPr>
          <w:p w:rsidR="00C2051F" w:rsidRDefault="00C2051F" w:rsidP="00D11688">
            <w:pPr>
              <w:pStyle w:val="TableParagraph"/>
              <w:spacing w:line="257" w:lineRule="exact"/>
              <w:ind w:left="18"/>
              <w:rPr>
                <w:sz w:val="24"/>
              </w:rPr>
            </w:pPr>
            <w:r>
              <w:rPr>
                <w:color w:val="231F20"/>
                <w:sz w:val="24"/>
              </w:rPr>
              <w:t>Percentage of total allocation:</w:t>
            </w:r>
          </w:p>
        </w:tc>
      </w:tr>
      <w:tr w:rsidR="00C2051F" w:rsidTr="007C77A8">
        <w:trPr>
          <w:trHeight w:val="280"/>
        </w:trPr>
        <w:tc>
          <w:tcPr>
            <w:tcW w:w="12302" w:type="dxa"/>
            <w:gridSpan w:val="4"/>
            <w:vMerge/>
            <w:tcBorders>
              <w:top w:val="nil"/>
            </w:tcBorders>
            <w:shd w:val="clear" w:color="auto" w:fill="B6DDE8" w:themeFill="accent5" w:themeFillTint="66"/>
          </w:tcPr>
          <w:p w:rsidR="00C2051F" w:rsidRDefault="00C2051F" w:rsidP="00D11688">
            <w:pPr>
              <w:rPr>
                <w:sz w:val="2"/>
                <w:szCs w:val="2"/>
              </w:rPr>
            </w:pPr>
          </w:p>
        </w:tc>
        <w:tc>
          <w:tcPr>
            <w:tcW w:w="3076" w:type="dxa"/>
            <w:shd w:val="clear" w:color="auto" w:fill="B6DDE8" w:themeFill="accent5" w:themeFillTint="66"/>
          </w:tcPr>
          <w:p w:rsidR="00C2051F" w:rsidRDefault="007C77A8" w:rsidP="007C77A8">
            <w:pPr>
              <w:pStyle w:val="TableParagraph"/>
              <w:spacing w:line="257" w:lineRule="exact"/>
              <w:jc w:val="center"/>
              <w:rPr>
                <w:sz w:val="24"/>
              </w:rPr>
            </w:pPr>
            <w:r>
              <w:rPr>
                <w:sz w:val="24"/>
              </w:rPr>
              <w:t>Covered in other areas</w:t>
            </w:r>
          </w:p>
        </w:tc>
      </w:tr>
      <w:tr w:rsidR="00C2051F" w:rsidTr="00D11688">
        <w:trPr>
          <w:trHeight w:val="600"/>
        </w:trPr>
        <w:tc>
          <w:tcPr>
            <w:tcW w:w="3758" w:type="dxa"/>
          </w:tcPr>
          <w:p w:rsidR="00C2051F" w:rsidRDefault="00C2051F" w:rsidP="00D11688">
            <w:pPr>
              <w:pStyle w:val="TableParagraph"/>
              <w:spacing w:line="255" w:lineRule="exact"/>
              <w:ind w:left="18"/>
              <w:rPr>
                <w:sz w:val="24"/>
              </w:rPr>
            </w:pPr>
            <w:r>
              <w:rPr>
                <w:color w:val="231F20"/>
                <w:sz w:val="24"/>
              </w:rPr>
              <w:t>School focus with clarity on intended</w:t>
            </w:r>
          </w:p>
          <w:p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D11688">
            <w:pPr>
              <w:pStyle w:val="TableParagraph"/>
              <w:spacing w:line="257" w:lineRule="exact"/>
              <w:ind w:left="18"/>
              <w:rPr>
                <w:sz w:val="24"/>
              </w:rPr>
            </w:pPr>
            <w:r>
              <w:rPr>
                <w:color w:val="231F20"/>
                <w:sz w:val="24"/>
              </w:rPr>
              <w:t>Actions to achieve:</w:t>
            </w:r>
          </w:p>
        </w:tc>
        <w:tc>
          <w:tcPr>
            <w:tcW w:w="1663" w:type="dxa"/>
          </w:tcPr>
          <w:p w:rsidR="00C2051F" w:rsidRDefault="00C2051F" w:rsidP="00D11688">
            <w:pPr>
              <w:pStyle w:val="TableParagraph"/>
              <w:spacing w:line="255" w:lineRule="exact"/>
              <w:ind w:left="18"/>
              <w:rPr>
                <w:sz w:val="24"/>
              </w:rPr>
            </w:pPr>
            <w:r>
              <w:rPr>
                <w:color w:val="231F20"/>
                <w:sz w:val="24"/>
              </w:rPr>
              <w:t>Funding</w:t>
            </w:r>
          </w:p>
          <w:p w:rsidR="00C2051F" w:rsidRDefault="00C2051F" w:rsidP="00D11688">
            <w:pPr>
              <w:pStyle w:val="TableParagraph"/>
              <w:spacing w:line="290" w:lineRule="exact"/>
              <w:ind w:left="18"/>
              <w:rPr>
                <w:sz w:val="24"/>
              </w:rPr>
            </w:pPr>
            <w:r>
              <w:rPr>
                <w:color w:val="231F20"/>
                <w:sz w:val="24"/>
              </w:rPr>
              <w:t>allocated:</w:t>
            </w:r>
          </w:p>
        </w:tc>
        <w:tc>
          <w:tcPr>
            <w:tcW w:w="3423" w:type="dxa"/>
          </w:tcPr>
          <w:p w:rsidR="00C2051F" w:rsidRDefault="00C2051F" w:rsidP="00D11688">
            <w:pPr>
              <w:pStyle w:val="TableParagraph"/>
              <w:spacing w:line="257" w:lineRule="exact"/>
              <w:ind w:left="18"/>
              <w:rPr>
                <w:sz w:val="24"/>
              </w:rPr>
            </w:pPr>
            <w:r>
              <w:rPr>
                <w:color w:val="231F20"/>
                <w:sz w:val="24"/>
              </w:rPr>
              <w:t>Evidence and impact:</w:t>
            </w:r>
          </w:p>
        </w:tc>
        <w:tc>
          <w:tcPr>
            <w:tcW w:w="3076" w:type="dxa"/>
          </w:tcPr>
          <w:p w:rsidR="00C2051F" w:rsidRDefault="00C2051F" w:rsidP="00D11688">
            <w:pPr>
              <w:pStyle w:val="TableParagraph"/>
              <w:spacing w:line="255" w:lineRule="exact"/>
              <w:ind w:left="18"/>
              <w:rPr>
                <w:sz w:val="24"/>
              </w:rPr>
            </w:pPr>
            <w:r>
              <w:rPr>
                <w:color w:val="231F20"/>
                <w:sz w:val="24"/>
              </w:rPr>
              <w:t>Sustainability and suggested</w:t>
            </w:r>
          </w:p>
          <w:p w:rsidR="00C2051F" w:rsidRDefault="00C2051F" w:rsidP="00D11688">
            <w:pPr>
              <w:pStyle w:val="TableParagraph"/>
              <w:spacing w:line="290" w:lineRule="exact"/>
              <w:ind w:left="18"/>
              <w:rPr>
                <w:sz w:val="24"/>
              </w:rPr>
            </w:pPr>
            <w:r>
              <w:rPr>
                <w:color w:val="231F20"/>
                <w:sz w:val="24"/>
              </w:rPr>
              <w:t>next steps:</w:t>
            </w:r>
          </w:p>
        </w:tc>
      </w:tr>
      <w:tr w:rsidR="00C2051F" w:rsidTr="00DC79EF">
        <w:trPr>
          <w:trHeight w:val="401"/>
        </w:trPr>
        <w:tc>
          <w:tcPr>
            <w:tcW w:w="3758" w:type="dxa"/>
          </w:tcPr>
          <w:p w:rsidR="00C2051F" w:rsidRDefault="00DC79EF" w:rsidP="00DC79EF">
            <w:pPr>
              <w:pStyle w:val="TableParagraph"/>
              <w:spacing w:line="257" w:lineRule="exact"/>
              <w:ind w:left="18"/>
              <w:rPr>
                <w:rFonts w:ascii="Times New Roman"/>
                <w:sz w:val="24"/>
              </w:rPr>
            </w:pPr>
            <w:r w:rsidRPr="00DC79EF">
              <w:rPr>
                <w:color w:val="231F20"/>
                <w:sz w:val="24"/>
              </w:rPr>
              <w:t>Competitive sport</w:t>
            </w:r>
            <w:r w:rsidR="007C77A8">
              <w:rPr>
                <w:color w:val="231F20"/>
                <w:sz w:val="24"/>
              </w:rPr>
              <w:t xml:space="preserve"> and sports days </w:t>
            </w:r>
            <w:r w:rsidRPr="00DC79EF">
              <w:rPr>
                <w:color w:val="231F20"/>
                <w:sz w:val="24"/>
              </w:rPr>
              <w:t xml:space="preserve"> (see above)</w:t>
            </w:r>
          </w:p>
        </w:tc>
        <w:tc>
          <w:tcPr>
            <w:tcW w:w="3458" w:type="dxa"/>
          </w:tcPr>
          <w:p w:rsidR="00C2051F" w:rsidRDefault="00C2051F" w:rsidP="00D11688">
            <w:pPr>
              <w:pStyle w:val="TableParagraph"/>
              <w:rPr>
                <w:rFonts w:ascii="Times New Roman"/>
                <w:sz w:val="24"/>
              </w:rPr>
            </w:pPr>
          </w:p>
        </w:tc>
        <w:tc>
          <w:tcPr>
            <w:tcW w:w="1663" w:type="dxa"/>
          </w:tcPr>
          <w:p w:rsidR="00C2051F" w:rsidRDefault="007C77A8" w:rsidP="00D11688">
            <w:pPr>
              <w:pStyle w:val="TableParagraph"/>
              <w:rPr>
                <w:rFonts w:ascii="Times New Roman"/>
                <w:sz w:val="24"/>
              </w:rPr>
            </w:pPr>
            <w:r>
              <w:rPr>
                <w:rFonts w:ascii="Times New Roman"/>
                <w:sz w:val="24"/>
              </w:rPr>
              <w:t>See above</w:t>
            </w:r>
          </w:p>
        </w:tc>
        <w:tc>
          <w:tcPr>
            <w:tcW w:w="3423" w:type="dxa"/>
          </w:tcPr>
          <w:p w:rsidR="00C2051F" w:rsidRDefault="00C2051F" w:rsidP="00D11688">
            <w:pPr>
              <w:pStyle w:val="TableParagraph"/>
              <w:rPr>
                <w:rFonts w:ascii="Times New Roman"/>
                <w:sz w:val="24"/>
              </w:rPr>
            </w:pPr>
          </w:p>
        </w:tc>
        <w:tc>
          <w:tcPr>
            <w:tcW w:w="3076" w:type="dxa"/>
          </w:tcPr>
          <w:p w:rsidR="00C2051F" w:rsidRDefault="00C2051F" w:rsidP="00D11688">
            <w:pPr>
              <w:pStyle w:val="TableParagraph"/>
              <w:rPr>
                <w:rFonts w:ascii="Times New Roman"/>
                <w:sz w:val="24"/>
              </w:rPr>
            </w:pPr>
          </w:p>
        </w:tc>
      </w:tr>
    </w:tbl>
    <w:p w:rsidR="00C66DF9" w:rsidRDefault="00C66DF9"/>
    <w:sectPr w:rsidR="00C66DF9">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5F8E" w:rsidRDefault="00AE5F8E">
      <w:r>
        <w:separator/>
      </w:r>
    </w:p>
  </w:endnote>
  <w:endnote w:type="continuationSeparator" w:id="0">
    <w:p w:rsidR="00AE5F8E" w:rsidRDefault="00AE5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7E98" w:rsidRDefault="003E7E98" w:rsidP="003E7E98">
    <w:pPr>
      <w:pStyle w:val="BodyText"/>
      <w:spacing w:line="14" w:lineRule="auto"/>
      <w:rPr>
        <w:sz w:val="20"/>
      </w:rPr>
    </w:pPr>
    <w:r>
      <w:rPr>
        <w:noProof/>
        <w:lang w:val="en-GB" w:eastAsia="en-GB"/>
      </w:rPr>
      <w:drawing>
        <wp:anchor distT="0" distB="0" distL="0" distR="0" simplePos="0" relativeHeight="251645952" behindDoc="1" locked="0" layoutInCell="1" allowOverlap="1" wp14:anchorId="340EE744" wp14:editId="3ACAD8D8">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364195">
      <w:rPr>
        <w:noProof/>
        <w:lang w:val="en-GB" w:eastAsia="en-GB"/>
      </w:rPr>
      <mc:AlternateContent>
        <mc:Choice Requires="wps">
          <w:drawing>
            <wp:anchor distT="0" distB="0" distL="114300" distR="114300" simplePos="0" relativeHeight="251666432" behindDoc="1" locked="0" layoutInCell="1" allowOverlap="1">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34F972" id="AutoShape 85" o:spid="_x0000_s1026" style="position:absolute;margin-left:380.7pt;margin-top:577.35pt;width:39.7pt;height:3.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h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364195">
      <w:rPr>
        <w:noProof/>
        <w:lang w:val="en-GB" w:eastAsia="en-GB"/>
      </w:rPr>
      <mc:AlternateContent>
        <mc:Choice Requires="wpg">
          <w:drawing>
            <wp:anchor distT="0" distB="0" distL="114300" distR="114300" simplePos="0" relativeHeight="251667456" behindDoc="1" locked="0" layoutInCell="1" allowOverlap="1">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DF8B1F4" id="Group 86" o:spid="_x0000_s1026" style="position:absolute;margin-left:94.35pt;margin-top:559.3pt;width:68.75pt;height:21.2pt;z-index:-251649024;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xFpMS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9024" behindDoc="1" locked="0" layoutInCell="1" allowOverlap="1" wp14:anchorId="12EDB8B4" wp14:editId="44D389E3">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2096" behindDoc="1" locked="0" layoutInCell="1" allowOverlap="1" wp14:anchorId="025DA1A9" wp14:editId="5D0F7BDA">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6192" behindDoc="1" locked="0" layoutInCell="1" allowOverlap="1" wp14:anchorId="360F4186" wp14:editId="02518EAB">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8240" behindDoc="1" locked="0" layoutInCell="1" allowOverlap="1" wp14:anchorId="0DDAF98F" wp14:editId="24A4A8B6">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9264" behindDoc="1" locked="0" layoutInCell="1" allowOverlap="1" wp14:anchorId="5BE91CB7" wp14:editId="18FF8714">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0288" behindDoc="1" locked="0" layoutInCell="1" allowOverlap="1" wp14:anchorId="1DEDC1A4" wp14:editId="452A6CF8">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1312" behindDoc="1" locked="0" layoutInCell="1" allowOverlap="1" wp14:anchorId="07A34F5F" wp14:editId="1F28AADB">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364195">
      <w:rPr>
        <w:noProof/>
        <w:lang w:val="en-GB" w:eastAsia="en-GB"/>
      </w:rPr>
      <mc:AlternateContent>
        <mc:Choice Requires="wps">
          <w:drawing>
            <wp:anchor distT="0" distB="0" distL="114300" distR="114300" simplePos="0" relativeHeight="251668480"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3E7E98"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5" o:spid="_x0000_s1028" type="#_x0000_t202" style="position:absolute;margin-left:35pt;margin-top:558.4pt;width:57.85pt;height: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rsidR="003E7E98" w:rsidRDefault="003E7E98" w:rsidP="003E7E98">
                    <w:pPr>
                      <w:pStyle w:val="BodyText"/>
                      <w:spacing w:line="264" w:lineRule="exact"/>
                      <w:ind w:left="20"/>
                    </w:pPr>
                    <w:r>
                      <w:rPr>
                        <w:color w:val="231F20"/>
                      </w:rPr>
                      <w:t>Created by:</w:t>
                    </w:r>
                  </w:p>
                </w:txbxContent>
              </v:textbox>
              <w10:wrap anchorx="page" anchory="page"/>
            </v:shape>
          </w:pict>
        </mc:Fallback>
      </mc:AlternateContent>
    </w:r>
    <w:r w:rsidR="00364195">
      <w:rPr>
        <w:noProof/>
        <w:lang w:val="en-GB" w:eastAsia="en-GB"/>
      </w:rPr>
      <mc:AlternateContent>
        <mc:Choice Requires="wps">
          <w:drawing>
            <wp:anchor distT="0" distB="0" distL="114300" distR="114300" simplePos="0" relativeHeight="251669504"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7E98" w:rsidRDefault="003E7E98"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29"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rsidR="003E7E98" w:rsidRDefault="003E7E98" w:rsidP="003E7E98">
                    <w:pPr>
                      <w:pStyle w:val="BodyText"/>
                      <w:spacing w:line="264" w:lineRule="exact"/>
                      <w:ind w:left="20"/>
                    </w:pPr>
                    <w:r>
                      <w:rPr>
                        <w:color w:val="231F20"/>
                      </w:rPr>
                      <w:t>Supported by:</w:t>
                    </w:r>
                  </w:p>
                </w:txbxContent>
              </v:textbox>
              <w10:wrap anchorx="page" anchory="page"/>
            </v:shape>
          </w:pict>
        </mc:Fallback>
      </mc:AlternateContent>
    </w:r>
  </w:p>
  <w:p w:rsidR="00C2051F" w:rsidRPr="003E7E98" w:rsidRDefault="00C2051F" w:rsidP="003E7E9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51F" w:rsidRDefault="00C2051F">
    <w:pPr>
      <w:pStyle w:val="BodyText"/>
      <w:spacing w:line="14" w:lineRule="auto"/>
      <w:rPr>
        <w:sz w:val="20"/>
      </w:rPr>
    </w:pPr>
    <w:r>
      <w:rPr>
        <w:noProof/>
        <w:lang w:val="en-GB" w:eastAsia="en-GB"/>
      </w:rPr>
      <w:drawing>
        <wp:anchor distT="0" distB="0" distL="0" distR="0" simplePos="0" relativeHeight="251646976" behindDoc="1" locked="0" layoutInCell="1" allowOverlap="1" wp14:anchorId="3B2C62D8" wp14:editId="30D8BE27">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364195">
      <w:rPr>
        <w:noProof/>
        <w:lang w:val="en-GB" w:eastAsia="en-GB"/>
      </w:rPr>
      <mc:AlternateContent>
        <mc:Choice Requires="wps">
          <w:drawing>
            <wp:anchor distT="0" distB="0" distL="114300" distR="114300" simplePos="0" relativeHeight="251662336" behindDoc="1" locked="0" layoutInCell="1" allowOverlap="1">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69D976" id="AutoShape 65" o:spid="_x0000_s1026" style="position:absolute;margin-left:380.7pt;margin-top:577.35pt;width:39.7pt;height:3.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3B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QA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kexA&#10;V9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364195">
      <w:rPr>
        <w:noProof/>
        <w:lang w:val="en-GB" w:eastAsia="en-GB"/>
      </w:rPr>
      <mc:AlternateContent>
        <mc:Choice Requires="wpg">
          <w:drawing>
            <wp:anchor distT="0" distB="0" distL="114300" distR="114300" simplePos="0" relativeHeight="251663360" behindDoc="1" locked="0" layoutInCell="1" allowOverlap="1">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31EF0E4" id="Group 66" o:spid="_x0000_s1026" style="position:absolute;margin-left:94.35pt;margin-top:559.3pt;width:68.75pt;height:21.2pt;z-index:-251653120;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dYRGOi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8000" behindDoc="1" locked="0" layoutInCell="1" allowOverlap="1" wp14:anchorId="0603B52A" wp14:editId="5749BB50">
          <wp:simplePos x="0" y="0"/>
          <wp:positionH relativeFrom="page">
            <wp:posOffset>2138535</wp:posOffset>
          </wp:positionH>
          <wp:positionV relativeFrom="page">
            <wp:posOffset>7107713</wp:posOffset>
          </wp:positionV>
          <wp:extent cx="688267" cy="258484"/>
          <wp:effectExtent l="0" t="0" r="0" b="0"/>
          <wp:wrapNone/>
          <wp:docPr id="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50048" behindDoc="1" locked="0" layoutInCell="1" allowOverlap="1" wp14:anchorId="42A3C899" wp14:editId="20537BF0">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51072" behindDoc="1" locked="0" layoutInCell="1" allowOverlap="1" wp14:anchorId="3DC65E4F" wp14:editId="7E1CD868">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3120" behindDoc="1" locked="0" layoutInCell="1" allowOverlap="1" wp14:anchorId="33A71A93" wp14:editId="2CB33892">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4144" behindDoc="1" locked="0" layoutInCell="1" allowOverlap="1" wp14:anchorId="728DF13C" wp14:editId="4A6C6D7A">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5168" behindDoc="1" locked="0" layoutInCell="1" allowOverlap="1" wp14:anchorId="3CB0C3B4" wp14:editId="645096D2">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216" behindDoc="1" locked="0" layoutInCell="1" allowOverlap="1" wp14:anchorId="02B6EC9B" wp14:editId="3E9FA284">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364195">
      <w:rPr>
        <w:noProof/>
        <w:lang w:val="en-GB" w:eastAsia="en-GB"/>
      </w:rPr>
      <mc:AlternateContent>
        <mc:Choice Requires="wps">
          <w:drawing>
            <wp:anchor distT="0" distB="0" distL="114300" distR="114300" simplePos="0" relativeHeight="251664384"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2"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5" o:spid="_x0000_s1030" type="#_x0000_t202" style="position:absolute;margin-left:35pt;margin-top:558.4pt;width:57.85pt;height:1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" filled="f" stroked="f">
              <v:textbox inset="0,0,0,0">
                <w:txbxContent>
                  <w:p w:rsidR="00C2051F" w:rsidRDefault="00C2051F">
                    <w:pPr>
                      <w:pStyle w:val="BodyText"/>
                      <w:spacing w:line="264" w:lineRule="exact"/>
                      <w:ind w:left="20"/>
                    </w:pPr>
                    <w:r>
                      <w:rPr>
                        <w:color w:val="231F20"/>
                      </w:rPr>
                      <w:t>Created by:</w:t>
                    </w:r>
                  </w:p>
                </w:txbxContent>
              </v:textbox>
              <w10:wrap anchorx="page" anchory="page"/>
            </v:shape>
          </w:pict>
        </mc:Fallback>
      </mc:AlternateContent>
    </w:r>
    <w:r w:rsidR="00364195">
      <w:rPr>
        <w:noProof/>
        <w:lang w:val="en-GB" w:eastAsia="en-GB"/>
      </w:rPr>
      <mc:AlternateContent>
        <mc:Choice Requires="wps">
          <w:drawing>
            <wp:anchor distT="0" distB="0" distL="114300" distR="114300" simplePos="0" relativeHeight="251665408"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51F" w:rsidRDefault="00C205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31" type="#_x0000_t202" style="position:absolute;margin-left:303.45pt;margin-top:559.25pt;width:70.75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2i+sgIAALA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DBR2i+sgIAALAF&#10;AAAOAAAAAAAAAAAAAAAAAC4CAABkcnMvZTJvRG9jLnhtbFBLAQItABQABgAIAAAAIQC7/gAy4QAA&#10;AA0BAAAPAAAAAAAAAAAAAAAAAAwFAABkcnMvZG93bnJldi54bWxQSwUGAAAAAAQABADzAAAAGgYA&#10;AAAA&#10;" filled="f" stroked="f">
              <v:textbox inset="0,0,0,0">
                <w:txbxContent>
                  <w:p w:rsidR="00C2051F" w:rsidRDefault="00C205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5F8E" w:rsidRDefault="00AE5F8E">
      <w:r>
        <w:separator/>
      </w:r>
    </w:p>
  </w:footnote>
  <w:footnote w:type="continuationSeparator" w:id="0">
    <w:p w:rsidR="00AE5F8E" w:rsidRDefault="00AE5F8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9A44B3"/>
    <w:multiLevelType w:val="hybridMultilevel"/>
    <w:tmpl w:val="8E721B6E"/>
    <w:lvl w:ilvl="0" w:tplc="08090001">
      <w:start w:val="1"/>
      <w:numFmt w:val="bullet"/>
      <w:lvlText w:val=""/>
      <w:lvlJc w:val="left"/>
      <w:pPr>
        <w:ind w:left="738" w:hanging="360"/>
      </w:pPr>
      <w:rPr>
        <w:rFonts w:ascii="Symbol" w:hAnsi="Symbol" w:hint="default"/>
      </w:rPr>
    </w:lvl>
    <w:lvl w:ilvl="1" w:tplc="08090003" w:tentative="1">
      <w:start w:val="1"/>
      <w:numFmt w:val="bullet"/>
      <w:lvlText w:val="o"/>
      <w:lvlJc w:val="left"/>
      <w:pPr>
        <w:ind w:left="1458" w:hanging="360"/>
      </w:pPr>
      <w:rPr>
        <w:rFonts w:ascii="Courier New" w:hAnsi="Courier New" w:cs="Courier New" w:hint="default"/>
      </w:rPr>
    </w:lvl>
    <w:lvl w:ilvl="2" w:tplc="08090005" w:tentative="1">
      <w:start w:val="1"/>
      <w:numFmt w:val="bullet"/>
      <w:lvlText w:val=""/>
      <w:lvlJc w:val="left"/>
      <w:pPr>
        <w:ind w:left="2178" w:hanging="360"/>
      </w:pPr>
      <w:rPr>
        <w:rFonts w:ascii="Wingdings" w:hAnsi="Wingdings" w:hint="default"/>
      </w:rPr>
    </w:lvl>
    <w:lvl w:ilvl="3" w:tplc="08090001" w:tentative="1">
      <w:start w:val="1"/>
      <w:numFmt w:val="bullet"/>
      <w:lvlText w:val=""/>
      <w:lvlJc w:val="left"/>
      <w:pPr>
        <w:ind w:left="2898" w:hanging="360"/>
      </w:pPr>
      <w:rPr>
        <w:rFonts w:ascii="Symbol" w:hAnsi="Symbol" w:hint="default"/>
      </w:rPr>
    </w:lvl>
    <w:lvl w:ilvl="4" w:tplc="08090003" w:tentative="1">
      <w:start w:val="1"/>
      <w:numFmt w:val="bullet"/>
      <w:lvlText w:val="o"/>
      <w:lvlJc w:val="left"/>
      <w:pPr>
        <w:ind w:left="3618" w:hanging="360"/>
      </w:pPr>
      <w:rPr>
        <w:rFonts w:ascii="Courier New" w:hAnsi="Courier New" w:cs="Courier New" w:hint="default"/>
      </w:rPr>
    </w:lvl>
    <w:lvl w:ilvl="5" w:tplc="08090005" w:tentative="1">
      <w:start w:val="1"/>
      <w:numFmt w:val="bullet"/>
      <w:lvlText w:val=""/>
      <w:lvlJc w:val="left"/>
      <w:pPr>
        <w:ind w:left="4338" w:hanging="360"/>
      </w:pPr>
      <w:rPr>
        <w:rFonts w:ascii="Wingdings" w:hAnsi="Wingdings" w:hint="default"/>
      </w:rPr>
    </w:lvl>
    <w:lvl w:ilvl="6" w:tplc="08090001" w:tentative="1">
      <w:start w:val="1"/>
      <w:numFmt w:val="bullet"/>
      <w:lvlText w:val=""/>
      <w:lvlJc w:val="left"/>
      <w:pPr>
        <w:ind w:left="5058" w:hanging="360"/>
      </w:pPr>
      <w:rPr>
        <w:rFonts w:ascii="Symbol" w:hAnsi="Symbol" w:hint="default"/>
      </w:rPr>
    </w:lvl>
    <w:lvl w:ilvl="7" w:tplc="08090003" w:tentative="1">
      <w:start w:val="1"/>
      <w:numFmt w:val="bullet"/>
      <w:lvlText w:val="o"/>
      <w:lvlJc w:val="left"/>
      <w:pPr>
        <w:ind w:left="5778" w:hanging="360"/>
      </w:pPr>
      <w:rPr>
        <w:rFonts w:ascii="Courier New" w:hAnsi="Courier New" w:cs="Courier New" w:hint="default"/>
      </w:rPr>
    </w:lvl>
    <w:lvl w:ilvl="8" w:tplc="08090005" w:tentative="1">
      <w:start w:val="1"/>
      <w:numFmt w:val="bullet"/>
      <w:lvlText w:val=""/>
      <w:lvlJc w:val="left"/>
      <w:pPr>
        <w:ind w:left="6498" w:hanging="360"/>
      </w:pPr>
      <w:rPr>
        <w:rFonts w:ascii="Wingdings" w:hAnsi="Wingdings" w:hint="default"/>
      </w:rPr>
    </w:lvl>
  </w:abstractNum>
  <w:abstractNum w:abstractNumId="2"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abstractNum w:abstractNumId="3" w15:restartNumberingAfterBreak="0">
    <w:nsid w:val="784C5ABC"/>
    <w:multiLevelType w:val="hybridMultilevel"/>
    <w:tmpl w:val="33080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40A"/>
    <w:rsid w:val="00057695"/>
    <w:rsid w:val="001F4450"/>
    <w:rsid w:val="001F4717"/>
    <w:rsid w:val="002006C4"/>
    <w:rsid w:val="00213832"/>
    <w:rsid w:val="003074D1"/>
    <w:rsid w:val="003105F1"/>
    <w:rsid w:val="00337669"/>
    <w:rsid w:val="00353E73"/>
    <w:rsid w:val="00364195"/>
    <w:rsid w:val="003E7E98"/>
    <w:rsid w:val="00434D0D"/>
    <w:rsid w:val="005252DD"/>
    <w:rsid w:val="00560939"/>
    <w:rsid w:val="00634C1B"/>
    <w:rsid w:val="00750D9E"/>
    <w:rsid w:val="007C77A8"/>
    <w:rsid w:val="008901D0"/>
    <w:rsid w:val="00A32B25"/>
    <w:rsid w:val="00AC2DBE"/>
    <w:rsid w:val="00AE5F8E"/>
    <w:rsid w:val="00C2051F"/>
    <w:rsid w:val="00C66DF9"/>
    <w:rsid w:val="00C7240A"/>
    <w:rsid w:val="00C976DE"/>
    <w:rsid w:val="00D02284"/>
    <w:rsid w:val="00D2247D"/>
    <w:rsid w:val="00DA30EE"/>
    <w:rsid w:val="00DC79EF"/>
    <w:rsid w:val="00E30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E74705C-34E7-46B5-80DC-28F670DF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Template-Exemplification.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governance-handboo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uk/government/publications/school-inspection-handbook-from-september-2015" TargetMode="Externa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1448</Words>
  <Characters>8255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Emma Anderson</cp:lastModifiedBy>
  <cp:revision>2</cp:revision>
  <dcterms:created xsi:type="dcterms:W3CDTF">2019-05-03T11:01:00Z</dcterms:created>
  <dcterms:modified xsi:type="dcterms:W3CDTF">2019-05-03T11:01:00Z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